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771ED7" w14:textId="7C102B25" w:rsidR="001C4015" w:rsidRDefault="002A5592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  <w:r>
        <w:rPr>
          <w:rStyle w:val="normaltextrun"/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2243506" wp14:editId="6E2D5092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930342" cy="11213470"/>
            <wp:effectExtent l="0" t="0" r="0" b="6985"/>
            <wp:wrapNone/>
            <wp:docPr id="186142098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0342" cy="1121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A57471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777A65A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B9F2ECB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0A55BA56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CA3D4A9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3200A93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EAD2406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FCC6D15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46CBA4E1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2C9FE68E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41104D2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7CDBE04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2AA86CD9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D94CC6E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4BF9B3B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092513E8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41FE4119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9579395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B21720F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76C19F0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394B2AE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69B8798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3B5FC3C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E3CD8B7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632A4EAF" w14:textId="1A5117BD" w:rsidR="00880EBF" w:rsidRPr="00726EEB" w:rsidRDefault="00880EBF" w:rsidP="00587877">
      <w:pPr>
        <w:spacing w:after="120"/>
        <w:jc w:val="center"/>
        <w:rPr>
          <w:rFonts w:ascii="Roboto" w:hAnsi="Roboto" w:cs="Arial"/>
          <w:b/>
          <w:bCs/>
          <w:color w:val="373F56"/>
          <w:sz w:val="36"/>
          <w:szCs w:val="36"/>
        </w:rPr>
      </w:pPr>
      <w:r w:rsidRPr="00726EEB">
        <w:rPr>
          <w:rStyle w:val="normaltextrun"/>
          <w:rFonts w:ascii="Roboto" w:hAnsi="Roboto" w:cs="Arial"/>
          <w:b/>
          <w:bCs/>
          <w:color w:val="373F56"/>
          <w:sz w:val="36"/>
          <w:szCs w:val="36"/>
        </w:rPr>
        <w:lastRenderedPageBreak/>
        <w:t>“</w:t>
      </w:r>
      <w:r w:rsidRPr="00726EEB">
        <w:rPr>
          <w:rFonts w:ascii="Roboto" w:hAnsi="Roboto" w:cs="Arial"/>
          <w:b/>
          <w:bCs/>
          <w:color w:val="373F56"/>
          <w:sz w:val="36"/>
          <w:szCs w:val="36"/>
        </w:rPr>
        <w:t>Fortalece tu competencia”</w:t>
      </w:r>
    </w:p>
    <w:p w14:paraId="577F70F8" w14:textId="77777777" w:rsidR="00670E39" w:rsidRPr="00670E39" w:rsidRDefault="00670E39" w:rsidP="00670E39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670E39">
        <w:rPr>
          <w:rFonts w:ascii="Roboto" w:hAnsi="Roboto" w:cs="Arial"/>
          <w:color w:val="373F56"/>
          <w:sz w:val="28"/>
          <w:szCs w:val="28"/>
        </w:rPr>
        <w:t>Es momento de que continúes construyendo el tema. El siguiente paso es transferir ese conocimiento aplicando el Método OODA a tu práctica cotidiana.</w:t>
      </w:r>
    </w:p>
    <w:p w14:paraId="6ECF217E" w14:textId="4F1DCB4F" w:rsidR="006728C0" w:rsidRDefault="00670E39" w:rsidP="00670E39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670E39">
        <w:rPr>
          <w:rFonts w:ascii="Roboto" w:hAnsi="Roboto" w:cs="Arial"/>
          <w:color w:val="373F56"/>
          <w:sz w:val="28"/>
          <w:szCs w:val="28"/>
        </w:rPr>
        <w:t>Antes de iniciar, te invito a una breve reflexión: en tu desempeño diario, ¿de qué manera separas las causas de los efectos al enfrentar un problema en tu función?, ¿ aprovechas esas situaciones para proponer mejoras a los métodos o procesos institucionales en los que participas? Ten presente esta pregunta mientras realizas la siguiente actividad colaborativa con personas de tu área o con quienes coordinas tu función.</w:t>
      </w:r>
    </w:p>
    <w:p w14:paraId="40F548F0" w14:textId="77777777" w:rsidR="00670E39" w:rsidRDefault="00670E39" w:rsidP="00670E39">
      <w:pPr>
        <w:shd w:val="clear" w:color="auto" w:fill="FFFFFF"/>
        <w:spacing w:after="120"/>
        <w:rPr>
          <w:rFonts w:ascii="Roboto" w:hAnsi="Roboto" w:cs="Arial"/>
          <w:b/>
          <w:bCs/>
          <w:color w:val="373F56"/>
          <w:sz w:val="28"/>
          <w:szCs w:val="28"/>
        </w:rPr>
      </w:pPr>
    </w:p>
    <w:p w14:paraId="2E8F3D0E" w14:textId="6E6C047E" w:rsidR="00670E39" w:rsidRPr="00670E39" w:rsidRDefault="00670E39" w:rsidP="00670E39">
      <w:pPr>
        <w:shd w:val="clear" w:color="auto" w:fill="FFFFFF"/>
        <w:spacing w:after="120"/>
        <w:rPr>
          <w:rFonts w:ascii="Roboto" w:hAnsi="Roboto" w:cs="Arial"/>
          <w:b/>
          <w:bCs/>
          <w:color w:val="373F56"/>
          <w:sz w:val="28"/>
          <w:szCs w:val="28"/>
        </w:rPr>
      </w:pPr>
      <w:r w:rsidRPr="00670E39">
        <w:rPr>
          <w:rFonts w:ascii="Roboto" w:hAnsi="Roboto" w:cs="Arial"/>
          <w:b/>
          <w:bCs/>
          <w:color w:val="373F56"/>
          <w:sz w:val="28"/>
          <w:szCs w:val="28"/>
        </w:rPr>
        <w:t>Instrucciones:</w:t>
      </w:r>
    </w:p>
    <w:p w14:paraId="482601ED" w14:textId="77777777" w:rsidR="00670E39" w:rsidRPr="00670E39" w:rsidRDefault="00670E39" w:rsidP="00670E39">
      <w:pPr>
        <w:pStyle w:val="Prrafodelista"/>
        <w:numPr>
          <w:ilvl w:val="8"/>
          <w:numId w:val="15"/>
        </w:numPr>
        <w:shd w:val="clear" w:color="auto" w:fill="FFFFFF"/>
        <w:spacing w:after="120" w:line="276" w:lineRule="auto"/>
        <w:ind w:left="284" w:hanging="284"/>
        <w:rPr>
          <w:rFonts w:ascii="Roboto" w:hAnsi="Roboto" w:cs="Arial"/>
          <w:color w:val="373F56"/>
          <w:sz w:val="28"/>
          <w:szCs w:val="28"/>
        </w:rPr>
      </w:pPr>
      <w:r w:rsidRPr="00670E39">
        <w:rPr>
          <w:rFonts w:ascii="Roboto" w:hAnsi="Roboto" w:cs="Arial"/>
          <w:color w:val="373F56"/>
          <w:sz w:val="28"/>
          <w:szCs w:val="28"/>
        </w:rPr>
        <w:t>En equipo analicen el escenario planteado.</w:t>
      </w:r>
    </w:p>
    <w:p w14:paraId="1BBFEAE6" w14:textId="2833B492" w:rsidR="00670E39" w:rsidRPr="00670E39" w:rsidRDefault="00670E39" w:rsidP="00670E39">
      <w:pPr>
        <w:pStyle w:val="Prrafodelista"/>
        <w:numPr>
          <w:ilvl w:val="8"/>
          <w:numId w:val="15"/>
        </w:numPr>
        <w:shd w:val="clear" w:color="auto" w:fill="FFFFFF"/>
        <w:spacing w:after="120" w:line="276" w:lineRule="auto"/>
        <w:ind w:left="284" w:hanging="284"/>
        <w:rPr>
          <w:rFonts w:ascii="Roboto" w:hAnsi="Roboto" w:cs="Arial"/>
          <w:color w:val="373F56"/>
          <w:sz w:val="28"/>
          <w:szCs w:val="28"/>
        </w:rPr>
      </w:pPr>
      <w:r w:rsidRPr="00670E39">
        <w:rPr>
          <w:rFonts w:ascii="Roboto" w:hAnsi="Roboto" w:cs="Arial"/>
          <w:color w:val="373F56"/>
          <w:sz w:val="28"/>
          <w:szCs w:val="28"/>
        </w:rPr>
        <w:t>Descarga la plantilla en formato editable y completa cada campo de la tabla</w:t>
      </w:r>
      <w:r>
        <w:rPr>
          <w:rFonts w:ascii="Roboto" w:hAnsi="Roboto" w:cs="Arial"/>
          <w:color w:val="373F56"/>
          <w:sz w:val="28"/>
          <w:szCs w:val="28"/>
        </w:rPr>
        <w:t xml:space="preserve"> considerando:</w:t>
      </w:r>
    </w:p>
    <w:p w14:paraId="2CA338DF" w14:textId="77777777" w:rsidR="00670E39" w:rsidRPr="00670E39" w:rsidRDefault="00670E39" w:rsidP="00670E39">
      <w:pPr>
        <w:pStyle w:val="Prrafodelista"/>
        <w:numPr>
          <w:ilvl w:val="0"/>
          <w:numId w:val="17"/>
        </w:numPr>
        <w:shd w:val="clear" w:color="auto" w:fill="FFFFFF"/>
        <w:spacing w:after="120"/>
        <w:rPr>
          <w:rFonts w:ascii="Roboto" w:hAnsi="Roboto" w:cs="Arial"/>
          <w:color w:val="373F56"/>
          <w:sz w:val="28"/>
          <w:szCs w:val="28"/>
        </w:rPr>
      </w:pPr>
      <w:r w:rsidRPr="00670E39">
        <w:rPr>
          <w:rFonts w:ascii="Roboto" w:hAnsi="Roboto" w:cs="Arial"/>
          <w:b/>
          <w:bCs/>
          <w:color w:val="373F56"/>
          <w:sz w:val="28"/>
          <w:szCs w:val="28"/>
        </w:rPr>
        <w:t>Escenario:</w:t>
      </w:r>
      <w:r w:rsidRPr="00670E39">
        <w:rPr>
          <w:rFonts w:ascii="Roboto" w:hAnsi="Roboto" w:cs="Arial"/>
          <w:color w:val="373F56"/>
          <w:sz w:val="28"/>
          <w:szCs w:val="28"/>
        </w:rPr>
        <w:t xml:space="preserve"> Simulación de crisis electoral con método OODA</w:t>
      </w:r>
    </w:p>
    <w:p w14:paraId="0CC98926" w14:textId="77777777" w:rsidR="00670E39" w:rsidRPr="00670E39" w:rsidRDefault="00670E39" w:rsidP="00670E39">
      <w:pPr>
        <w:pStyle w:val="Prrafodelista"/>
        <w:numPr>
          <w:ilvl w:val="0"/>
          <w:numId w:val="17"/>
        </w:numPr>
        <w:spacing w:after="120"/>
        <w:rPr>
          <w:rFonts w:ascii="Roboto" w:hAnsi="Roboto" w:cs="Arial"/>
          <w:color w:val="373F56"/>
          <w:sz w:val="28"/>
          <w:szCs w:val="28"/>
        </w:rPr>
      </w:pPr>
      <w:r w:rsidRPr="00670E39">
        <w:rPr>
          <w:rFonts w:ascii="Roboto" w:hAnsi="Roboto" w:cs="Arial"/>
          <w:b/>
          <w:bCs/>
          <w:color w:val="373F56"/>
          <w:sz w:val="28"/>
          <w:szCs w:val="28"/>
        </w:rPr>
        <w:t>Contexto:</w:t>
      </w:r>
      <w:r w:rsidRPr="00670E39">
        <w:rPr>
          <w:rFonts w:ascii="Roboto" w:hAnsi="Roboto" w:cs="Arial"/>
          <w:color w:val="373F56"/>
          <w:sz w:val="28"/>
          <w:szCs w:val="28"/>
        </w:rPr>
        <w:t xml:space="preserve"> Rumores en redes sociales sobre "tinta indeleble no permanente" durante la jornada electoral.</w:t>
      </w:r>
    </w:p>
    <w:p w14:paraId="2A9F2AE2" w14:textId="77777777" w:rsidR="00670E39" w:rsidRPr="00670E39" w:rsidRDefault="00670E39" w:rsidP="00670E39">
      <w:pPr>
        <w:pStyle w:val="Prrafodelista"/>
        <w:numPr>
          <w:ilvl w:val="0"/>
          <w:numId w:val="17"/>
        </w:numPr>
        <w:spacing w:after="120"/>
        <w:rPr>
          <w:rFonts w:ascii="Roboto" w:hAnsi="Roboto" w:cs="Arial"/>
          <w:color w:val="373F56"/>
          <w:sz w:val="28"/>
          <w:szCs w:val="28"/>
        </w:rPr>
      </w:pPr>
      <w:r w:rsidRPr="00670E39">
        <w:rPr>
          <w:rFonts w:ascii="Roboto" w:hAnsi="Roboto" w:cs="Arial"/>
          <w:b/>
          <w:bCs/>
          <w:color w:val="373F56"/>
          <w:sz w:val="28"/>
          <w:szCs w:val="28"/>
        </w:rPr>
        <w:t>Recursos:</w:t>
      </w:r>
      <w:r w:rsidRPr="00670E39">
        <w:rPr>
          <w:rFonts w:ascii="Roboto" w:hAnsi="Roboto" w:cs="Arial"/>
          <w:color w:val="373F56"/>
          <w:sz w:val="28"/>
          <w:szCs w:val="28"/>
        </w:rPr>
        <w:t xml:space="preserve"> Datos simulados del SIJE, reportes de CAE/SE, tendencias en redes.</w:t>
      </w:r>
    </w:p>
    <w:p w14:paraId="373CDCCB" w14:textId="77777777" w:rsidR="00670E39" w:rsidRDefault="00670E39" w:rsidP="00670E39">
      <w:pPr>
        <w:pStyle w:val="Prrafodelista"/>
        <w:numPr>
          <w:ilvl w:val="0"/>
          <w:numId w:val="17"/>
        </w:numPr>
        <w:shd w:val="clear" w:color="auto" w:fill="FFFFFF"/>
        <w:spacing w:after="120"/>
        <w:rPr>
          <w:rFonts w:ascii="Roboto" w:hAnsi="Roboto" w:cs="Arial"/>
          <w:color w:val="373F56"/>
          <w:sz w:val="28"/>
          <w:szCs w:val="28"/>
        </w:rPr>
      </w:pPr>
      <w:r w:rsidRPr="00670E39">
        <w:rPr>
          <w:rFonts w:ascii="Roboto" w:hAnsi="Roboto" w:cs="Arial"/>
          <w:b/>
          <w:bCs/>
          <w:color w:val="373F56"/>
          <w:sz w:val="28"/>
          <w:szCs w:val="28"/>
        </w:rPr>
        <w:t>Fases:</w:t>
      </w:r>
      <w:r w:rsidRPr="00670E39">
        <w:rPr>
          <w:rFonts w:ascii="Roboto" w:hAnsi="Roboto" w:cs="Arial"/>
          <w:color w:val="373F56"/>
          <w:sz w:val="28"/>
          <w:szCs w:val="28"/>
        </w:rPr>
        <w:t xml:space="preserve"> OODA</w:t>
      </w:r>
    </w:p>
    <w:p w14:paraId="0235EA44" w14:textId="77777777" w:rsidR="00670E39" w:rsidRPr="00670E39" w:rsidRDefault="00670E39" w:rsidP="00670E39">
      <w:pPr>
        <w:pStyle w:val="Prrafodelista"/>
        <w:shd w:val="clear" w:color="auto" w:fill="FFFFFF"/>
        <w:spacing w:after="120"/>
        <w:rPr>
          <w:rFonts w:ascii="Roboto" w:hAnsi="Roboto" w:cs="Arial"/>
          <w:color w:val="373F56"/>
          <w:sz w:val="28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96"/>
        <w:gridCol w:w="3097"/>
        <w:gridCol w:w="3097"/>
      </w:tblGrid>
      <w:tr w:rsidR="00670E39" w:rsidRPr="00670E39" w14:paraId="7DE510E9" w14:textId="77777777" w:rsidTr="00670E39">
        <w:tc>
          <w:tcPr>
            <w:tcW w:w="3096" w:type="dxa"/>
          </w:tcPr>
          <w:p w14:paraId="34EF3688" w14:textId="77777777" w:rsidR="00670E39" w:rsidRPr="00670E39" w:rsidRDefault="00670E39" w:rsidP="00670E39">
            <w:pPr>
              <w:spacing w:before="120" w:after="120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670E39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Fase OODA</w:t>
            </w:r>
          </w:p>
        </w:tc>
        <w:tc>
          <w:tcPr>
            <w:tcW w:w="3097" w:type="dxa"/>
          </w:tcPr>
          <w:p w14:paraId="580BD0A1" w14:textId="77777777" w:rsidR="00670E39" w:rsidRPr="00670E39" w:rsidRDefault="00670E39" w:rsidP="00670E39">
            <w:pPr>
              <w:spacing w:before="120" w:after="120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670E39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Pregunta guía</w:t>
            </w:r>
          </w:p>
        </w:tc>
        <w:tc>
          <w:tcPr>
            <w:tcW w:w="3097" w:type="dxa"/>
          </w:tcPr>
          <w:p w14:paraId="584F866E" w14:textId="77777777" w:rsidR="00670E39" w:rsidRPr="00670E39" w:rsidRDefault="00670E39" w:rsidP="00670E39">
            <w:pPr>
              <w:spacing w:before="120" w:after="120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670E39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Escribe tu análisis</w:t>
            </w:r>
          </w:p>
        </w:tc>
      </w:tr>
      <w:tr w:rsidR="00670E39" w:rsidRPr="00670E39" w14:paraId="3CB5129F" w14:textId="77777777" w:rsidTr="00670E39">
        <w:tc>
          <w:tcPr>
            <w:tcW w:w="3096" w:type="dxa"/>
          </w:tcPr>
          <w:p w14:paraId="57C6AA83" w14:textId="77777777" w:rsidR="00670E39" w:rsidRPr="00670E39" w:rsidRDefault="00670E39" w:rsidP="00670E39">
            <w:pPr>
              <w:spacing w:before="120" w:after="120"/>
              <w:jc w:val="both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670E39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 xml:space="preserve">Observar. </w:t>
            </w:r>
          </w:p>
          <w:p w14:paraId="7B8844C5" w14:textId="77777777" w:rsidR="00670E39" w:rsidRPr="00670E39" w:rsidRDefault="00670E39" w:rsidP="00670E39">
            <w:pPr>
              <w:spacing w:before="120"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670E39">
              <w:rPr>
                <w:rFonts w:ascii="Roboto" w:hAnsi="Roboto" w:cs="Arial"/>
                <w:color w:val="373F56"/>
                <w:sz w:val="28"/>
                <w:szCs w:val="28"/>
              </w:rPr>
              <w:t>Identifica las fuentes de información clave (por ejemplo, videos virales, reportes ciudadanos).</w:t>
            </w:r>
          </w:p>
        </w:tc>
        <w:tc>
          <w:tcPr>
            <w:tcW w:w="3097" w:type="dxa"/>
          </w:tcPr>
          <w:p w14:paraId="35C329F6" w14:textId="77777777" w:rsidR="00670E39" w:rsidRPr="00670E39" w:rsidRDefault="00670E39" w:rsidP="00670E39">
            <w:pPr>
              <w:spacing w:before="120"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670E39">
              <w:rPr>
                <w:rFonts w:ascii="Roboto" w:hAnsi="Roboto" w:cs="Arial"/>
                <w:color w:val="373F56"/>
                <w:sz w:val="28"/>
                <w:szCs w:val="28"/>
              </w:rPr>
              <w:t>¿Qué fuentes consultaste y qué hiciste para verificar su veracidad y confiabilidad?</w:t>
            </w:r>
          </w:p>
        </w:tc>
        <w:tc>
          <w:tcPr>
            <w:tcW w:w="3097" w:type="dxa"/>
          </w:tcPr>
          <w:p w14:paraId="1B2D8787" w14:textId="77777777" w:rsidR="00670E39" w:rsidRPr="00670E39" w:rsidRDefault="00670E39" w:rsidP="00670E39">
            <w:pPr>
              <w:spacing w:before="120"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</w:tbl>
    <w:p w14:paraId="0A66FD50" w14:textId="77777777" w:rsidR="00670E39" w:rsidRDefault="00670E39"/>
    <w:p w14:paraId="1274E51A" w14:textId="77777777" w:rsidR="00670E39" w:rsidRDefault="00670E39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96"/>
        <w:gridCol w:w="3097"/>
        <w:gridCol w:w="3097"/>
      </w:tblGrid>
      <w:tr w:rsidR="00670E39" w:rsidRPr="00670E39" w14:paraId="135C2ECB" w14:textId="77777777" w:rsidTr="00AD640A">
        <w:tc>
          <w:tcPr>
            <w:tcW w:w="3096" w:type="dxa"/>
          </w:tcPr>
          <w:p w14:paraId="099829AB" w14:textId="77777777" w:rsidR="00670E39" w:rsidRPr="00670E39" w:rsidRDefault="00670E39" w:rsidP="00670E39">
            <w:pPr>
              <w:spacing w:before="120" w:after="120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670E39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lastRenderedPageBreak/>
              <w:t xml:space="preserve">Orientar. </w:t>
            </w:r>
          </w:p>
          <w:p w14:paraId="2D8338AC" w14:textId="77777777" w:rsidR="00670E39" w:rsidRPr="00670E39" w:rsidRDefault="00670E39" w:rsidP="00670E39">
            <w:pPr>
              <w:spacing w:before="120"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670E39">
              <w:rPr>
                <w:rFonts w:ascii="Roboto" w:hAnsi="Roboto" w:cs="Arial"/>
                <w:color w:val="373F56"/>
                <w:sz w:val="28"/>
                <w:szCs w:val="28"/>
              </w:rPr>
              <w:t>Analiza el impacto del rumor (por ejemplo, credibilidad, segmentos afectados, riesgo normativo).</w:t>
            </w:r>
          </w:p>
        </w:tc>
        <w:tc>
          <w:tcPr>
            <w:tcW w:w="3097" w:type="dxa"/>
          </w:tcPr>
          <w:p w14:paraId="1E21F720" w14:textId="77777777" w:rsidR="00670E39" w:rsidRPr="00670E39" w:rsidRDefault="00670E39" w:rsidP="00670E39">
            <w:pPr>
              <w:spacing w:before="120"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670E39">
              <w:rPr>
                <w:rFonts w:ascii="Roboto" w:hAnsi="Roboto" w:cs="Arial"/>
                <w:color w:val="373F56"/>
                <w:sz w:val="28"/>
                <w:szCs w:val="28"/>
              </w:rPr>
              <w:t>¿Cuál identificas como el origen del problema? ¿Qué diferencias hay entre las causas y los efectos de esta crisis?</w:t>
            </w:r>
          </w:p>
        </w:tc>
        <w:tc>
          <w:tcPr>
            <w:tcW w:w="3097" w:type="dxa"/>
          </w:tcPr>
          <w:p w14:paraId="18125BE5" w14:textId="77777777" w:rsidR="00670E39" w:rsidRPr="00670E39" w:rsidRDefault="00670E39" w:rsidP="00670E39">
            <w:pPr>
              <w:spacing w:before="120"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670E39" w:rsidRPr="00670E39" w14:paraId="11E05A73" w14:textId="77777777" w:rsidTr="00AD640A">
        <w:tc>
          <w:tcPr>
            <w:tcW w:w="3096" w:type="dxa"/>
          </w:tcPr>
          <w:p w14:paraId="527BE9FA" w14:textId="77777777" w:rsidR="00670E39" w:rsidRPr="00670E39" w:rsidRDefault="00670E39" w:rsidP="00670E39">
            <w:pPr>
              <w:spacing w:before="120" w:after="120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670E39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 xml:space="preserve">Decidir. </w:t>
            </w:r>
          </w:p>
          <w:p w14:paraId="76CBF98D" w14:textId="77777777" w:rsidR="00670E39" w:rsidRPr="00670E39" w:rsidRDefault="00670E39" w:rsidP="00670E39">
            <w:pPr>
              <w:spacing w:before="120"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670E39">
              <w:rPr>
                <w:rFonts w:ascii="Roboto" w:hAnsi="Roboto" w:cs="Arial"/>
                <w:color w:val="373F56"/>
                <w:sz w:val="28"/>
                <w:szCs w:val="28"/>
              </w:rPr>
              <w:t>Selecciona una estrategia (por ejemplo, comunicado oficial, demostración pública, acciones legales).</w:t>
            </w:r>
          </w:p>
        </w:tc>
        <w:tc>
          <w:tcPr>
            <w:tcW w:w="3097" w:type="dxa"/>
          </w:tcPr>
          <w:p w14:paraId="0A319F58" w14:textId="77777777" w:rsidR="00670E39" w:rsidRPr="00670E39" w:rsidRDefault="00670E39" w:rsidP="00670E39">
            <w:pPr>
              <w:spacing w:before="120"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670E39">
              <w:rPr>
                <w:rFonts w:ascii="Roboto" w:hAnsi="Roboto" w:cs="Arial"/>
                <w:color w:val="373F56"/>
                <w:sz w:val="28"/>
                <w:szCs w:val="28"/>
              </w:rPr>
              <w:t>¿En qué normativa, método o proceso institucional del INE basaste tu decisión?</w:t>
            </w:r>
          </w:p>
        </w:tc>
        <w:tc>
          <w:tcPr>
            <w:tcW w:w="3097" w:type="dxa"/>
          </w:tcPr>
          <w:p w14:paraId="2CBAB5E2" w14:textId="77777777" w:rsidR="00670E39" w:rsidRPr="00670E39" w:rsidRDefault="00670E39" w:rsidP="00670E39">
            <w:pPr>
              <w:spacing w:before="120"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670E39" w:rsidRPr="00670E39" w14:paraId="0D368933" w14:textId="77777777" w:rsidTr="00AD640A">
        <w:tc>
          <w:tcPr>
            <w:tcW w:w="3096" w:type="dxa"/>
          </w:tcPr>
          <w:p w14:paraId="66FA9BDB" w14:textId="77777777" w:rsidR="00670E39" w:rsidRPr="00670E39" w:rsidRDefault="00670E39" w:rsidP="00670E39">
            <w:pPr>
              <w:spacing w:before="120" w:after="120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670E39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 xml:space="preserve">Actuar. </w:t>
            </w:r>
          </w:p>
          <w:p w14:paraId="373A1599" w14:textId="77777777" w:rsidR="00670E39" w:rsidRPr="00670E39" w:rsidRDefault="00670E39" w:rsidP="00670E39">
            <w:pPr>
              <w:spacing w:before="120"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670E39">
              <w:rPr>
                <w:rFonts w:ascii="Roboto" w:hAnsi="Roboto" w:cs="Arial"/>
                <w:color w:val="373F56"/>
                <w:sz w:val="28"/>
                <w:szCs w:val="28"/>
              </w:rPr>
              <w:t>Diseña un plan ejecutable (por ejemplo, cronograma, responsables, mensajes para redes).</w:t>
            </w:r>
          </w:p>
        </w:tc>
        <w:tc>
          <w:tcPr>
            <w:tcW w:w="3097" w:type="dxa"/>
          </w:tcPr>
          <w:p w14:paraId="4A5B5DC8" w14:textId="77777777" w:rsidR="00670E39" w:rsidRPr="00670E39" w:rsidRDefault="00670E39" w:rsidP="00670E39">
            <w:pPr>
              <w:spacing w:before="120"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670E39">
              <w:rPr>
                <w:rFonts w:ascii="Roboto" w:hAnsi="Roboto" w:cs="Arial"/>
                <w:color w:val="373F56"/>
                <w:sz w:val="28"/>
                <w:szCs w:val="28"/>
              </w:rPr>
              <w:t>La acción que diseñaste, ¿atiende la causa raíz del problema o solo su síntoma visible?</w:t>
            </w:r>
          </w:p>
        </w:tc>
        <w:tc>
          <w:tcPr>
            <w:tcW w:w="3097" w:type="dxa"/>
          </w:tcPr>
          <w:p w14:paraId="2E299B46" w14:textId="77777777" w:rsidR="00670E39" w:rsidRPr="00670E39" w:rsidRDefault="00670E39" w:rsidP="00670E39">
            <w:pPr>
              <w:spacing w:before="120"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</w:tbl>
    <w:p w14:paraId="003A28EC" w14:textId="77777777" w:rsidR="00670E39" w:rsidRPr="00670E39" w:rsidRDefault="00670E39" w:rsidP="00670E39">
      <w:pPr>
        <w:shd w:val="clear" w:color="auto" w:fill="FFFFFF"/>
        <w:spacing w:after="120"/>
        <w:rPr>
          <w:rFonts w:ascii="Roboto" w:hAnsi="Roboto" w:cs="Arial"/>
          <w:color w:val="373F56"/>
          <w:sz w:val="28"/>
          <w:szCs w:val="28"/>
        </w:rPr>
      </w:pPr>
    </w:p>
    <w:p w14:paraId="52408C79" w14:textId="77777777" w:rsidR="00670E39" w:rsidRPr="00670E39" w:rsidRDefault="00670E39" w:rsidP="00670E39">
      <w:pPr>
        <w:shd w:val="clear" w:color="auto" w:fill="FFFFFF"/>
        <w:spacing w:after="120"/>
        <w:jc w:val="both"/>
        <w:rPr>
          <w:rFonts w:ascii="Roboto" w:hAnsi="Roboto" w:cs="Arial"/>
          <w:color w:val="373F56"/>
          <w:sz w:val="28"/>
          <w:szCs w:val="28"/>
        </w:rPr>
      </w:pPr>
      <w:r w:rsidRPr="00670E39">
        <w:rPr>
          <w:rFonts w:ascii="Roboto" w:hAnsi="Roboto" w:cs="Arial"/>
          <w:color w:val="373F56"/>
          <w:sz w:val="28"/>
          <w:szCs w:val="28"/>
        </w:rPr>
        <w:t>Herramientas: puedes utilizar herramientas digitales como:</w:t>
      </w:r>
    </w:p>
    <w:p w14:paraId="1159D447" w14:textId="77777777" w:rsidR="00670E39" w:rsidRPr="00670E39" w:rsidRDefault="00670E39" w:rsidP="00670E39">
      <w:pPr>
        <w:numPr>
          <w:ilvl w:val="0"/>
          <w:numId w:val="18"/>
        </w:numPr>
        <w:spacing w:after="120"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670E39">
        <w:rPr>
          <w:rFonts w:ascii="Roboto" w:hAnsi="Roboto" w:cs="Arial"/>
          <w:color w:val="373F56"/>
          <w:sz w:val="28"/>
          <w:szCs w:val="28"/>
        </w:rPr>
        <w:t>Tablero colaborativo (Miro/Jamboard) para mapear fases OODA.</w:t>
      </w:r>
    </w:p>
    <w:p w14:paraId="3E31733F" w14:textId="77777777" w:rsidR="00670E39" w:rsidRPr="00670E39" w:rsidRDefault="00670E39" w:rsidP="00670E39">
      <w:pPr>
        <w:numPr>
          <w:ilvl w:val="0"/>
          <w:numId w:val="18"/>
        </w:numPr>
        <w:spacing w:after="120"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670E39">
        <w:rPr>
          <w:rFonts w:ascii="Roboto" w:hAnsi="Roboto" w:cs="Arial"/>
          <w:color w:val="373F56"/>
          <w:sz w:val="28"/>
          <w:szCs w:val="28"/>
        </w:rPr>
        <w:t>Chat en vivo para discusión grupal.</w:t>
      </w:r>
    </w:p>
    <w:p w14:paraId="0A1F0E5C" w14:textId="77777777" w:rsidR="00670E39" w:rsidRPr="00670E39" w:rsidRDefault="00670E39" w:rsidP="00670E39">
      <w:pPr>
        <w:numPr>
          <w:ilvl w:val="0"/>
          <w:numId w:val="18"/>
        </w:numPr>
        <w:spacing w:after="120"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670E39">
        <w:rPr>
          <w:rFonts w:ascii="Roboto" w:hAnsi="Roboto" w:cs="Arial"/>
          <w:color w:val="373F56"/>
          <w:sz w:val="28"/>
          <w:szCs w:val="28"/>
        </w:rPr>
        <w:t>Quiz interactivo para evaluar decisiones (por ejemplo, ¿qué heurística usar ante información limitada?).</w:t>
      </w:r>
    </w:p>
    <w:p w14:paraId="6476840F" w14:textId="77777777" w:rsidR="00670E39" w:rsidRPr="00670E39" w:rsidRDefault="00670E39" w:rsidP="00670E39">
      <w:pPr>
        <w:spacing w:after="120"/>
        <w:jc w:val="both"/>
        <w:rPr>
          <w:rFonts w:ascii="Roboto" w:hAnsi="Roboto" w:cs="Arial"/>
          <w:color w:val="373F56"/>
          <w:sz w:val="28"/>
          <w:szCs w:val="28"/>
        </w:rPr>
      </w:pPr>
    </w:p>
    <w:p w14:paraId="31B52CD6" w14:textId="77777777" w:rsidR="00670E39" w:rsidRPr="00670E39" w:rsidRDefault="00670E39" w:rsidP="00670E39">
      <w:pPr>
        <w:spacing w:after="120"/>
        <w:jc w:val="both"/>
        <w:rPr>
          <w:rFonts w:ascii="Roboto" w:hAnsi="Roboto" w:cs="Arial"/>
          <w:b/>
          <w:bCs/>
          <w:color w:val="373F56"/>
          <w:sz w:val="28"/>
          <w:szCs w:val="28"/>
        </w:rPr>
      </w:pPr>
      <w:r w:rsidRPr="00670E39">
        <w:rPr>
          <w:rFonts w:ascii="Roboto" w:hAnsi="Roboto" w:cs="Arial"/>
          <w:b/>
          <w:bCs/>
          <w:color w:val="373F56"/>
          <w:sz w:val="28"/>
          <w:szCs w:val="28"/>
        </w:rPr>
        <w:t xml:space="preserve">Reflexión final (en equipo respondan las siguientes preguntas):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45"/>
        <w:gridCol w:w="4645"/>
      </w:tblGrid>
      <w:tr w:rsidR="00670E39" w:rsidRPr="00670E39" w14:paraId="1996336A" w14:textId="77777777" w:rsidTr="00AD640A">
        <w:tc>
          <w:tcPr>
            <w:tcW w:w="4645" w:type="dxa"/>
          </w:tcPr>
          <w:p w14:paraId="0E85CB1D" w14:textId="77777777" w:rsidR="00670E39" w:rsidRPr="00670E39" w:rsidRDefault="00670E39" w:rsidP="00670E39">
            <w:pPr>
              <w:spacing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670E39">
              <w:rPr>
                <w:rFonts w:ascii="Roboto" w:hAnsi="Roboto" w:cs="Arial"/>
                <w:color w:val="373F56"/>
                <w:sz w:val="28"/>
                <w:szCs w:val="28"/>
              </w:rPr>
              <w:t>A partir de esta simulación, ¿qué debilidad o fortaleza identifican en el método o proceso institucional que emplearon para observar, orientar, decidir y actuar?</w:t>
            </w:r>
          </w:p>
        </w:tc>
        <w:tc>
          <w:tcPr>
            <w:tcW w:w="4645" w:type="dxa"/>
          </w:tcPr>
          <w:p w14:paraId="3DCDC1F2" w14:textId="77777777" w:rsidR="00670E39" w:rsidRPr="00670E39" w:rsidRDefault="00670E39" w:rsidP="00670E39">
            <w:pPr>
              <w:spacing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</w:tbl>
    <w:p w14:paraId="460ABF28" w14:textId="77777777" w:rsidR="00670E39" w:rsidRDefault="00670E39" w:rsidP="00670E39"/>
    <w:p w14:paraId="2C091697" w14:textId="77777777" w:rsidR="00670E39" w:rsidRDefault="00670E39" w:rsidP="00670E39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45"/>
        <w:gridCol w:w="4645"/>
      </w:tblGrid>
      <w:tr w:rsidR="00670E39" w:rsidRPr="00670E39" w14:paraId="69DF757F" w14:textId="77777777" w:rsidTr="00AD640A">
        <w:tc>
          <w:tcPr>
            <w:tcW w:w="4645" w:type="dxa"/>
          </w:tcPr>
          <w:p w14:paraId="323F1C76" w14:textId="77777777" w:rsidR="00670E39" w:rsidRPr="00670E39" w:rsidRDefault="00670E39" w:rsidP="00670E39">
            <w:pPr>
              <w:spacing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670E39">
              <w:rPr>
                <w:rFonts w:ascii="Roboto" w:hAnsi="Roboto" w:cs="Arial"/>
                <w:color w:val="373F56"/>
                <w:sz w:val="28"/>
                <w:szCs w:val="28"/>
              </w:rPr>
              <w:t>¿Qué mejora concreta propondrían a ese proceso, y cómo la implementarían de manera conjunta con su equipo?</w:t>
            </w:r>
          </w:p>
        </w:tc>
        <w:tc>
          <w:tcPr>
            <w:tcW w:w="4645" w:type="dxa"/>
          </w:tcPr>
          <w:p w14:paraId="3A33A220" w14:textId="77777777" w:rsidR="00670E39" w:rsidRPr="00670E39" w:rsidRDefault="00670E39" w:rsidP="00670E39">
            <w:pPr>
              <w:spacing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670E39" w:rsidRPr="00670E39" w14:paraId="6F8F05F4" w14:textId="77777777" w:rsidTr="00AD640A">
        <w:tc>
          <w:tcPr>
            <w:tcW w:w="4645" w:type="dxa"/>
          </w:tcPr>
          <w:p w14:paraId="3CAB7B1A" w14:textId="77777777" w:rsidR="00670E39" w:rsidRPr="00670E39" w:rsidRDefault="00670E39" w:rsidP="00670E39">
            <w:pPr>
              <w:spacing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670E39">
              <w:rPr>
                <w:rFonts w:ascii="Roboto" w:hAnsi="Roboto" w:cs="Arial"/>
                <w:color w:val="373F56"/>
                <w:sz w:val="28"/>
                <w:szCs w:val="28"/>
              </w:rPr>
              <w:t>¿Cómo integrarían la IA para predecir crisis futuras?</w:t>
            </w:r>
          </w:p>
        </w:tc>
        <w:tc>
          <w:tcPr>
            <w:tcW w:w="4645" w:type="dxa"/>
          </w:tcPr>
          <w:p w14:paraId="199E78DA" w14:textId="77777777" w:rsidR="00670E39" w:rsidRPr="00670E39" w:rsidRDefault="00670E39" w:rsidP="00670E39">
            <w:pPr>
              <w:spacing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</w:tbl>
    <w:p w14:paraId="282C8D8B" w14:textId="77777777" w:rsidR="006728C0" w:rsidRDefault="006728C0" w:rsidP="006728C0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</w:p>
    <w:p w14:paraId="2F1837A7" w14:textId="77777777" w:rsidR="00670E39" w:rsidRDefault="00670E39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</w:p>
    <w:sectPr w:rsidR="00670E39" w:rsidSect="001C4015">
      <w:headerReference w:type="default" r:id="rId8"/>
      <w:pgSz w:w="12240" w:h="15840"/>
      <w:pgMar w:top="1440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169E43" w14:textId="77777777" w:rsidR="0016272B" w:rsidRDefault="0016272B" w:rsidP="00DE1068">
      <w:pPr>
        <w:spacing w:after="0" w:line="240" w:lineRule="auto"/>
      </w:pPr>
      <w:r>
        <w:separator/>
      </w:r>
    </w:p>
  </w:endnote>
  <w:endnote w:type="continuationSeparator" w:id="0">
    <w:p w14:paraId="3B14DEDA" w14:textId="77777777" w:rsidR="0016272B" w:rsidRDefault="0016272B" w:rsidP="00DE1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D22A78" w14:textId="77777777" w:rsidR="0016272B" w:rsidRDefault="0016272B" w:rsidP="00DE1068">
      <w:pPr>
        <w:spacing w:after="0" w:line="240" w:lineRule="auto"/>
      </w:pPr>
      <w:r>
        <w:separator/>
      </w:r>
    </w:p>
  </w:footnote>
  <w:footnote w:type="continuationSeparator" w:id="0">
    <w:p w14:paraId="4824814A" w14:textId="77777777" w:rsidR="0016272B" w:rsidRDefault="0016272B" w:rsidP="00DE1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8B155A" w14:textId="7E3680B6" w:rsidR="00726EEB" w:rsidRDefault="002A5592">
    <w:pPr>
      <w:pStyle w:val="Encabezado"/>
    </w:pPr>
    <w:r>
      <w:rPr>
        <w:noProof/>
      </w:rPr>
      <w:drawing>
        <wp:inline distT="0" distB="0" distL="0" distR="0" wp14:anchorId="0BF4B637" wp14:editId="45FF0544">
          <wp:extent cx="1141730" cy="299085"/>
          <wp:effectExtent l="0" t="0" r="1270" b="5715"/>
          <wp:docPr id="58678705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6787057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1730" cy="299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310D96"/>
    <w:multiLevelType w:val="multilevel"/>
    <w:tmpl w:val="E8FE1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8036C1"/>
    <w:multiLevelType w:val="multilevel"/>
    <w:tmpl w:val="89CE3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586967"/>
    <w:multiLevelType w:val="multilevel"/>
    <w:tmpl w:val="AEE89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6C20CD"/>
    <w:multiLevelType w:val="hybridMultilevel"/>
    <w:tmpl w:val="0FB28F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E74CB"/>
    <w:multiLevelType w:val="hybridMultilevel"/>
    <w:tmpl w:val="B026393C"/>
    <w:lvl w:ilvl="0" w:tplc="34C0FF46">
      <w:start w:val="3"/>
      <w:numFmt w:val="bullet"/>
      <w:lvlText w:val=""/>
      <w:lvlJc w:val="left"/>
      <w:pPr>
        <w:ind w:left="1416" w:hanging="708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23F4C80"/>
    <w:multiLevelType w:val="hybridMultilevel"/>
    <w:tmpl w:val="27707B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DE4A65"/>
    <w:multiLevelType w:val="multilevel"/>
    <w:tmpl w:val="7CE86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2F6476"/>
    <w:multiLevelType w:val="multilevel"/>
    <w:tmpl w:val="A894D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5A25CA"/>
    <w:multiLevelType w:val="multilevel"/>
    <w:tmpl w:val="BC6AE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3C2097"/>
    <w:multiLevelType w:val="hybridMultilevel"/>
    <w:tmpl w:val="39DACC0A"/>
    <w:lvl w:ilvl="0" w:tplc="0D42E8A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973CBD"/>
    <w:multiLevelType w:val="multilevel"/>
    <w:tmpl w:val="58CC0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F40FC1"/>
    <w:multiLevelType w:val="hybridMultilevel"/>
    <w:tmpl w:val="2F4E49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A3325C"/>
    <w:multiLevelType w:val="multilevel"/>
    <w:tmpl w:val="637C1F8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48835B6"/>
    <w:multiLevelType w:val="multilevel"/>
    <w:tmpl w:val="0EC049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0404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eastAsia="Roboto" w:hAnsi="Roboto" w:cs="Roboto"/>
        <w:color w:val="404040"/>
        <w:sz w:val="24"/>
        <w:szCs w:val="24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9781D2C"/>
    <w:multiLevelType w:val="multilevel"/>
    <w:tmpl w:val="9CFAB9CE"/>
    <w:lvl w:ilvl="0">
      <w:start w:val="1"/>
      <w:numFmt w:val="decimal"/>
      <w:lvlText w:val="%1."/>
      <w:lvlJc w:val="left"/>
      <w:pPr>
        <w:ind w:left="720" w:hanging="360"/>
      </w:pPr>
      <w:rPr>
        <w:rFonts w:ascii="Roboto" w:eastAsia="Roboto" w:hAnsi="Roboto" w:cs="Roboto"/>
        <w:color w:val="40404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eastAsia="Roboto" w:hAnsi="Roboto" w:cs="Roboto"/>
        <w:color w:val="404040"/>
        <w:sz w:val="24"/>
        <w:szCs w:val="24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5B297D25"/>
    <w:multiLevelType w:val="multilevel"/>
    <w:tmpl w:val="95C8A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0E91705"/>
    <w:multiLevelType w:val="multilevel"/>
    <w:tmpl w:val="8C341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FF5180"/>
    <w:multiLevelType w:val="multilevel"/>
    <w:tmpl w:val="BF86E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7899748">
    <w:abstractNumId w:val="15"/>
  </w:num>
  <w:num w:numId="2" w16cid:durableId="1390961094">
    <w:abstractNumId w:val="10"/>
  </w:num>
  <w:num w:numId="3" w16cid:durableId="1365980275">
    <w:abstractNumId w:val="6"/>
  </w:num>
  <w:num w:numId="4" w16cid:durableId="1957129642">
    <w:abstractNumId w:val="17"/>
  </w:num>
  <w:num w:numId="5" w16cid:durableId="1998914894">
    <w:abstractNumId w:val="16"/>
  </w:num>
  <w:num w:numId="6" w16cid:durableId="1457137507">
    <w:abstractNumId w:val="8"/>
  </w:num>
  <w:num w:numId="7" w16cid:durableId="1774783239">
    <w:abstractNumId w:val="5"/>
  </w:num>
  <w:num w:numId="8" w16cid:durableId="2014453524">
    <w:abstractNumId w:val="9"/>
  </w:num>
  <w:num w:numId="9" w16cid:durableId="2079478676">
    <w:abstractNumId w:val="3"/>
  </w:num>
  <w:num w:numId="10" w16cid:durableId="1805852507">
    <w:abstractNumId w:val="4"/>
  </w:num>
  <w:num w:numId="11" w16cid:durableId="2080899910">
    <w:abstractNumId w:val="0"/>
  </w:num>
  <w:num w:numId="12" w16cid:durableId="1697538311">
    <w:abstractNumId w:val="7"/>
  </w:num>
  <w:num w:numId="13" w16cid:durableId="1076591059">
    <w:abstractNumId w:val="1"/>
  </w:num>
  <w:num w:numId="14" w16cid:durableId="574903079">
    <w:abstractNumId w:val="2"/>
  </w:num>
  <w:num w:numId="15" w16cid:durableId="1516993223">
    <w:abstractNumId w:val="12"/>
  </w:num>
  <w:num w:numId="16" w16cid:durableId="1418863726">
    <w:abstractNumId w:val="14"/>
  </w:num>
  <w:num w:numId="17" w16cid:durableId="7366087">
    <w:abstractNumId w:val="11"/>
  </w:num>
  <w:num w:numId="18" w16cid:durableId="989748980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4B"/>
    <w:rsid w:val="00033C1B"/>
    <w:rsid w:val="00035AA6"/>
    <w:rsid w:val="000B686D"/>
    <w:rsid w:val="000D75CD"/>
    <w:rsid w:val="00103C51"/>
    <w:rsid w:val="0016272B"/>
    <w:rsid w:val="001C4015"/>
    <w:rsid w:val="001C42EE"/>
    <w:rsid w:val="002224D8"/>
    <w:rsid w:val="002226BD"/>
    <w:rsid w:val="00272F0D"/>
    <w:rsid w:val="00296380"/>
    <w:rsid w:val="002A5592"/>
    <w:rsid w:val="002E3390"/>
    <w:rsid w:val="0030696E"/>
    <w:rsid w:val="00341251"/>
    <w:rsid w:val="003F2EE0"/>
    <w:rsid w:val="00413A8F"/>
    <w:rsid w:val="00415AE2"/>
    <w:rsid w:val="00422F50"/>
    <w:rsid w:val="004B4BDA"/>
    <w:rsid w:val="005039CC"/>
    <w:rsid w:val="00574C8A"/>
    <w:rsid w:val="00587877"/>
    <w:rsid w:val="00596E37"/>
    <w:rsid w:val="00670E39"/>
    <w:rsid w:val="006728C0"/>
    <w:rsid w:val="00701446"/>
    <w:rsid w:val="00707EE7"/>
    <w:rsid w:val="0071194A"/>
    <w:rsid w:val="00723EE6"/>
    <w:rsid w:val="00726EEB"/>
    <w:rsid w:val="00744AEA"/>
    <w:rsid w:val="00753248"/>
    <w:rsid w:val="00756A74"/>
    <w:rsid w:val="00775427"/>
    <w:rsid w:val="00781A2F"/>
    <w:rsid w:val="007A2A4B"/>
    <w:rsid w:val="007B26EA"/>
    <w:rsid w:val="007E44F9"/>
    <w:rsid w:val="0081054B"/>
    <w:rsid w:val="008144F2"/>
    <w:rsid w:val="00850056"/>
    <w:rsid w:val="00856A3F"/>
    <w:rsid w:val="00872B2A"/>
    <w:rsid w:val="00880EBF"/>
    <w:rsid w:val="008B7D4E"/>
    <w:rsid w:val="008D3B88"/>
    <w:rsid w:val="008E466F"/>
    <w:rsid w:val="0092328E"/>
    <w:rsid w:val="0093088D"/>
    <w:rsid w:val="009E6EBC"/>
    <w:rsid w:val="00A13E44"/>
    <w:rsid w:val="00A31714"/>
    <w:rsid w:val="00A31A46"/>
    <w:rsid w:val="00AB1896"/>
    <w:rsid w:val="00AE2148"/>
    <w:rsid w:val="00B65FFB"/>
    <w:rsid w:val="00B764D5"/>
    <w:rsid w:val="00B8038E"/>
    <w:rsid w:val="00C04934"/>
    <w:rsid w:val="00C4137C"/>
    <w:rsid w:val="00C43960"/>
    <w:rsid w:val="00CF0B8C"/>
    <w:rsid w:val="00D22DDE"/>
    <w:rsid w:val="00D41BBE"/>
    <w:rsid w:val="00D453AB"/>
    <w:rsid w:val="00D95F17"/>
    <w:rsid w:val="00DE1068"/>
    <w:rsid w:val="00E1362F"/>
    <w:rsid w:val="00ED1056"/>
    <w:rsid w:val="00ED18CD"/>
    <w:rsid w:val="00ED6090"/>
    <w:rsid w:val="00EF2AE7"/>
    <w:rsid w:val="00F0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A41523"/>
  <w15:chartTrackingRefBased/>
  <w15:docId w15:val="{485AE3E9-E237-48FB-B21B-90D62F1B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A2A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A2A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A2A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A2A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A2A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A2A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A2A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A2A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A2A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A2A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A2A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A2A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7A2A4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A2A4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A2A4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A2A4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A2A4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A2A4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A2A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A2A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A2A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A2A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A2A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A2A4B"/>
    <w:rPr>
      <w:i/>
      <w:iCs/>
      <w:color w:val="404040" w:themeColor="text1" w:themeTint="BF"/>
    </w:rPr>
  </w:style>
  <w:style w:type="paragraph" w:styleId="Prrafodelista">
    <w:name w:val="List Paragraph"/>
    <w:aliases w:val="CNBV Parrafo1,AB List 1,Bullet Points,Bullet List,FooterText,numbered,Paragraphe de liste1,List Paragraph1,Bulletr List Paragraph,Párrafo de lista1,Listas,Bullet 1,Bullet Number,lp1,Scitum normal,列出段落,列出段落1,List Paragraph11,b1,He,Dot pt"/>
    <w:basedOn w:val="Normal"/>
    <w:link w:val="PrrafodelistaCar"/>
    <w:uiPriority w:val="34"/>
    <w:qFormat/>
    <w:rsid w:val="007A2A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A2A4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A2A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A2A4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A2A4B"/>
    <w:rPr>
      <w:b/>
      <w:bCs/>
      <w:smallCaps/>
      <w:color w:val="2F5496" w:themeColor="accent1" w:themeShade="BF"/>
      <w:spacing w:val="5"/>
    </w:rPr>
  </w:style>
  <w:style w:type="character" w:customStyle="1" w:styleId="normaltextrun">
    <w:name w:val="normaltextrun"/>
    <w:basedOn w:val="Fuentedeprrafopredeter"/>
    <w:rsid w:val="007A2A4B"/>
  </w:style>
  <w:style w:type="paragraph" w:styleId="Encabezado">
    <w:name w:val="header"/>
    <w:basedOn w:val="Normal"/>
    <w:link w:val="EncabezadoCar"/>
    <w:uiPriority w:val="99"/>
    <w:unhideWhenUsed/>
    <w:rsid w:val="00DE1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1068"/>
  </w:style>
  <w:style w:type="paragraph" w:styleId="Piedepgina">
    <w:name w:val="footer"/>
    <w:basedOn w:val="Normal"/>
    <w:link w:val="PiedepginaCar"/>
    <w:uiPriority w:val="99"/>
    <w:unhideWhenUsed/>
    <w:rsid w:val="00DE1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1068"/>
  </w:style>
  <w:style w:type="paragraph" w:styleId="TDC2">
    <w:name w:val="toc 2"/>
    <w:basedOn w:val="Normal"/>
    <w:next w:val="Normal"/>
    <w:autoRedefine/>
    <w:uiPriority w:val="39"/>
    <w:unhideWhenUsed/>
    <w:rsid w:val="00DE1068"/>
    <w:pPr>
      <w:spacing w:after="100" w:line="278" w:lineRule="auto"/>
      <w:ind w:left="240"/>
      <w:jc w:val="both"/>
    </w:pPr>
    <w:rPr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unhideWhenUsed/>
    <w:rsid w:val="00DE1068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DE1068"/>
    <w:rPr>
      <w:rFonts w:ascii="Arial" w:hAnsi="Arial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E106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880EBF"/>
    <w:pPr>
      <w:spacing w:line="278" w:lineRule="auto"/>
      <w:jc w:val="both"/>
    </w:pPr>
    <w:rPr>
      <w:rFonts w:ascii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39"/>
    <w:rsid w:val="00880EB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707EE7"/>
    <w:rPr>
      <w:b/>
      <w:bCs/>
    </w:rPr>
  </w:style>
  <w:style w:type="table" w:styleId="Tablaconcuadrcula1clara">
    <w:name w:val="Grid Table 1 Light"/>
    <w:basedOn w:val="Tablanormal"/>
    <w:uiPriority w:val="46"/>
    <w:rsid w:val="00707EE7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s-markdown-paragraph">
    <w:name w:val="ds-markdown-paragraph"/>
    <w:basedOn w:val="Normal"/>
    <w:rsid w:val="00707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MX"/>
      <w14:ligatures w14:val="none"/>
    </w:rPr>
  </w:style>
  <w:style w:type="character" w:styleId="nfasis">
    <w:name w:val="Emphasis"/>
    <w:basedOn w:val="Fuentedeprrafopredeter"/>
    <w:uiPriority w:val="20"/>
    <w:qFormat/>
    <w:rsid w:val="00707EE7"/>
    <w:rPr>
      <w:i/>
      <w:iCs/>
    </w:rPr>
  </w:style>
  <w:style w:type="character" w:customStyle="1" w:styleId="PrrafodelistaCar">
    <w:name w:val="Párrafo de lista Car"/>
    <w:aliases w:val="CNBV Parrafo1 Car,AB List 1 Car,Bullet Points Car,Bullet List Car,FooterText Car,numbered Car,Paragraphe de liste1 Car,List Paragraph1 Car,Bulletr List Paragraph Car,Párrafo de lista1 Car,Listas Car,Bullet 1 Car,Bullet Number Car"/>
    <w:link w:val="Prrafodelista"/>
    <w:uiPriority w:val="34"/>
    <w:qFormat/>
    <w:rsid w:val="00670E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379</Words>
  <Characters>2151</Characters>
  <Application>Microsoft Office Word</Application>
  <DocSecurity>0</DocSecurity>
  <Lines>113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Ortiz</dc:creator>
  <cp:keywords/>
  <dc:description/>
  <cp:lastModifiedBy>Direccion</cp:lastModifiedBy>
  <cp:revision>6</cp:revision>
  <cp:lastPrinted>2025-08-01T16:31:00Z</cp:lastPrinted>
  <dcterms:created xsi:type="dcterms:W3CDTF">2026-10-05T13:58:00Z</dcterms:created>
  <dcterms:modified xsi:type="dcterms:W3CDTF">2026-10-10T13:10:00Z</dcterms:modified>
</cp:coreProperties>
</file>