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71ED7" w14:textId="31A1D148" w:rsidR="001C4015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  <w:r>
        <w:rPr>
          <w:rStyle w:val="normaltextrun"/>
          <w:rFonts w:ascii="Arial" w:hAnsi="Arial" w:cs="Arial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172676BD" wp14:editId="62E02A7C">
            <wp:simplePos x="0" y="0"/>
            <wp:positionH relativeFrom="page">
              <wp:align>right</wp:align>
            </wp:positionH>
            <wp:positionV relativeFrom="paragraph">
              <wp:posOffset>-1135380</wp:posOffset>
            </wp:positionV>
            <wp:extent cx="7764780" cy="10980195"/>
            <wp:effectExtent l="0" t="0" r="7620" b="0"/>
            <wp:wrapNone/>
            <wp:docPr id="1886349156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4780" cy="10980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A57471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5777A65A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3B9F2ECB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0A55BA56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6CA3D4A9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13200A93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3EAD2406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5FCC6D15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46CBA4E1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2C9FE68E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341104D2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77CDBE04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2AA86CD9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1D94CC6E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14BF9B3B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092513E8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41FE4119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69579395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3B21720F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576C19F0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5394B2AE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769B8798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73B5FC3C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6E3CD8B7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7A1CBAA0" w14:textId="452254F6" w:rsidR="00880EBF" w:rsidRPr="00726EEB" w:rsidRDefault="00880EBF" w:rsidP="00880EBF">
      <w:pPr>
        <w:spacing w:after="120"/>
        <w:jc w:val="center"/>
        <w:rPr>
          <w:rFonts w:ascii="Roboto" w:hAnsi="Roboto" w:cs="Arial"/>
          <w:b/>
          <w:bCs/>
          <w:color w:val="373F56"/>
          <w:sz w:val="36"/>
          <w:szCs w:val="36"/>
        </w:rPr>
      </w:pPr>
      <w:r w:rsidRPr="00726EEB">
        <w:rPr>
          <w:rStyle w:val="normaltextrun"/>
          <w:rFonts w:ascii="Roboto" w:hAnsi="Roboto" w:cs="Arial"/>
          <w:b/>
          <w:bCs/>
          <w:color w:val="373F56"/>
          <w:sz w:val="36"/>
          <w:szCs w:val="36"/>
        </w:rPr>
        <w:lastRenderedPageBreak/>
        <w:t>“</w:t>
      </w:r>
      <w:r w:rsidRPr="00726EEB">
        <w:rPr>
          <w:rFonts w:ascii="Roboto" w:hAnsi="Roboto" w:cs="Arial"/>
          <w:b/>
          <w:bCs/>
          <w:color w:val="373F56"/>
          <w:sz w:val="36"/>
          <w:szCs w:val="36"/>
        </w:rPr>
        <w:t>Fortalece tu competencia”</w:t>
      </w:r>
    </w:p>
    <w:p w14:paraId="632A4EAF" w14:textId="77777777" w:rsidR="00880EBF" w:rsidRPr="00726EEB" w:rsidRDefault="00880EBF" w:rsidP="00880EBF">
      <w:pPr>
        <w:spacing w:after="120"/>
        <w:jc w:val="center"/>
        <w:rPr>
          <w:rFonts w:ascii="Roboto" w:hAnsi="Roboto" w:cs="Arial"/>
          <w:b/>
          <w:bCs/>
          <w:color w:val="373F56"/>
          <w:sz w:val="36"/>
          <w:szCs w:val="36"/>
        </w:rPr>
      </w:pPr>
    </w:p>
    <w:p w14:paraId="1F5C2108" w14:textId="1EAA2F78" w:rsidR="00B06A1E" w:rsidRDefault="001974D8" w:rsidP="001974D8">
      <w:pPr>
        <w:spacing w:line="276" w:lineRule="auto"/>
        <w:jc w:val="both"/>
        <w:rPr>
          <w:rFonts w:ascii="Roboto" w:hAnsi="Roboto" w:cs="Arial"/>
          <w:color w:val="373F56"/>
          <w:sz w:val="28"/>
          <w:szCs w:val="28"/>
        </w:rPr>
      </w:pPr>
      <w:r w:rsidRPr="001974D8">
        <w:rPr>
          <w:rFonts w:ascii="Roboto" w:hAnsi="Roboto" w:cs="Arial"/>
          <w:color w:val="373F56"/>
          <w:sz w:val="28"/>
          <w:szCs w:val="28"/>
        </w:rPr>
        <w:t>Comprender la evolución histórica que ha tenido la administración pública (y con ella, el INE) te permitirá comprender el contexto en el que tiene lugar la coordinación, la trazabilidad y la capacidad de respuesta ante una ciudadanía cada vez más demandante. En este foro te invitamos a mirar tu propia función a la luz de esa evolución. Realiza el siguiente ejercicio utilizando la tabla que se propone a continuación.</w:t>
      </w:r>
      <w:r>
        <w:rPr>
          <w:rFonts w:ascii="Roboto" w:hAnsi="Roboto" w:cs="Arial"/>
          <w:color w:val="373F56"/>
          <w:sz w:val="28"/>
          <w:szCs w:val="28"/>
        </w:rPr>
        <w:t xml:space="preserve"> 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1974D8" w:rsidRPr="00347AF9" w14:paraId="2EF77470" w14:textId="77777777" w:rsidTr="001974D8">
        <w:tc>
          <w:tcPr>
            <w:tcW w:w="1250" w:type="pct"/>
          </w:tcPr>
          <w:p w14:paraId="60B429F7" w14:textId="77777777" w:rsidR="001974D8" w:rsidRPr="001974D8" w:rsidRDefault="001974D8" w:rsidP="003271D5">
            <w:pPr>
              <w:pStyle w:val="NormalWeb"/>
              <w:spacing w:after="120" w:line="276" w:lineRule="auto"/>
              <w:rPr>
                <w:rFonts w:ascii="Arial" w:hAnsi="Arial" w:cs="Arial"/>
                <w:b/>
                <w:bCs/>
                <w:color w:val="373F56"/>
                <w:sz w:val="28"/>
                <w:szCs w:val="28"/>
              </w:rPr>
            </w:pPr>
            <w:bookmarkStart w:id="0" w:name="_Hlk237856884"/>
            <w:r w:rsidRPr="001974D8">
              <w:rPr>
                <w:rFonts w:ascii="Arial" w:hAnsi="Arial" w:cs="Arial"/>
                <w:b/>
                <w:bCs/>
                <w:color w:val="373F56"/>
                <w:kern w:val="0"/>
                <w:sz w:val="28"/>
                <w:szCs w:val="28"/>
                <w14:ligatures w14:val="none"/>
              </w:rPr>
              <w:t>Tendencia de transformación</w:t>
            </w:r>
          </w:p>
        </w:tc>
        <w:tc>
          <w:tcPr>
            <w:tcW w:w="1250" w:type="pct"/>
          </w:tcPr>
          <w:p w14:paraId="7ABADEAA" w14:textId="77777777" w:rsidR="001974D8" w:rsidRPr="001974D8" w:rsidRDefault="001974D8" w:rsidP="003271D5">
            <w:pPr>
              <w:pStyle w:val="NormalWeb"/>
              <w:spacing w:after="120" w:line="276" w:lineRule="auto"/>
              <w:rPr>
                <w:rFonts w:ascii="Arial" w:hAnsi="Arial" w:cs="Arial"/>
                <w:b/>
                <w:bCs/>
                <w:color w:val="373F56"/>
                <w:sz w:val="28"/>
                <w:szCs w:val="28"/>
              </w:rPr>
            </w:pPr>
            <w:r w:rsidRPr="001974D8">
              <w:rPr>
                <w:rFonts w:ascii="Arial" w:hAnsi="Arial" w:cs="Arial"/>
                <w:b/>
                <w:bCs/>
                <w:color w:val="373F56"/>
                <w:sz w:val="28"/>
                <w:szCs w:val="28"/>
              </w:rPr>
              <w:t>¿La identifico presente en mi área de trabajo? (Sí / No / Parcialmente)</w:t>
            </w:r>
          </w:p>
        </w:tc>
        <w:tc>
          <w:tcPr>
            <w:tcW w:w="1250" w:type="pct"/>
          </w:tcPr>
          <w:p w14:paraId="6DFD1C36" w14:textId="77777777" w:rsidR="001974D8" w:rsidRPr="001974D8" w:rsidRDefault="001974D8" w:rsidP="003271D5">
            <w:pPr>
              <w:pStyle w:val="NormalWeb"/>
              <w:spacing w:after="120" w:line="276" w:lineRule="auto"/>
              <w:rPr>
                <w:rFonts w:ascii="Arial" w:hAnsi="Arial" w:cs="Arial"/>
                <w:b/>
                <w:bCs/>
                <w:color w:val="373F56"/>
                <w:sz w:val="28"/>
                <w:szCs w:val="28"/>
              </w:rPr>
            </w:pPr>
            <w:r w:rsidRPr="001974D8">
              <w:rPr>
                <w:rFonts w:ascii="Arial" w:hAnsi="Arial" w:cs="Arial"/>
                <w:b/>
                <w:bCs/>
                <w:color w:val="373F56"/>
                <w:sz w:val="28"/>
                <w:szCs w:val="28"/>
              </w:rPr>
              <w:t>¿Cómo se manifiesta o podría manifestarse en mis procesos?</w:t>
            </w:r>
          </w:p>
        </w:tc>
        <w:tc>
          <w:tcPr>
            <w:tcW w:w="1250" w:type="pct"/>
          </w:tcPr>
          <w:p w14:paraId="22303895" w14:textId="77777777" w:rsidR="001974D8" w:rsidRPr="001974D8" w:rsidRDefault="001974D8" w:rsidP="003271D5">
            <w:pPr>
              <w:pStyle w:val="NormalWeb"/>
              <w:spacing w:after="120" w:line="276" w:lineRule="auto"/>
              <w:rPr>
                <w:rFonts w:ascii="Arial" w:hAnsi="Arial" w:cs="Arial"/>
                <w:b/>
                <w:bCs/>
                <w:color w:val="373F56"/>
                <w:sz w:val="28"/>
                <w:szCs w:val="28"/>
              </w:rPr>
            </w:pPr>
            <w:r w:rsidRPr="001974D8">
              <w:rPr>
                <w:rFonts w:ascii="Arial" w:hAnsi="Arial" w:cs="Arial"/>
                <w:b/>
                <w:bCs/>
                <w:color w:val="373F56"/>
                <w:sz w:val="28"/>
                <w:szCs w:val="28"/>
              </w:rPr>
              <w:t>¿Con quién de mi equipo podría abrir un espacio de reflexión sobre esto?</w:t>
            </w:r>
          </w:p>
        </w:tc>
      </w:tr>
      <w:tr w:rsidR="001974D8" w:rsidRPr="00347AF9" w14:paraId="7801B33B" w14:textId="77777777" w:rsidTr="001974D8">
        <w:tc>
          <w:tcPr>
            <w:tcW w:w="1250" w:type="pct"/>
          </w:tcPr>
          <w:p w14:paraId="663AAB07" w14:textId="77777777" w:rsidR="001974D8" w:rsidRPr="001974D8" w:rsidRDefault="001974D8" w:rsidP="003271D5">
            <w:pPr>
              <w:pStyle w:val="NormalWeb"/>
              <w:spacing w:after="120" w:line="276" w:lineRule="auto"/>
              <w:rPr>
                <w:rFonts w:ascii="Arial" w:hAnsi="Arial" w:cs="Arial"/>
                <w:color w:val="373F56"/>
                <w:sz w:val="28"/>
                <w:szCs w:val="28"/>
              </w:rPr>
            </w:pPr>
            <w:r w:rsidRPr="001974D8">
              <w:rPr>
                <w:rFonts w:ascii="Arial" w:hAnsi="Arial" w:cs="Arial"/>
                <w:color w:val="373F56"/>
                <w:sz w:val="28"/>
                <w:szCs w:val="28"/>
              </w:rPr>
              <w:t>Digitalización y uso estratégico de datos</w:t>
            </w:r>
          </w:p>
        </w:tc>
        <w:tc>
          <w:tcPr>
            <w:tcW w:w="1250" w:type="pct"/>
          </w:tcPr>
          <w:p w14:paraId="73C00A2D" w14:textId="77777777" w:rsidR="001974D8" w:rsidRPr="001974D8" w:rsidRDefault="001974D8" w:rsidP="003271D5">
            <w:pPr>
              <w:pStyle w:val="NormalWeb"/>
              <w:spacing w:after="120" w:line="276" w:lineRule="auto"/>
              <w:rPr>
                <w:rFonts w:ascii="Arial" w:hAnsi="Arial" w:cs="Arial"/>
                <w:color w:val="373F56"/>
                <w:sz w:val="28"/>
                <w:szCs w:val="28"/>
              </w:rPr>
            </w:pPr>
          </w:p>
        </w:tc>
        <w:tc>
          <w:tcPr>
            <w:tcW w:w="1250" w:type="pct"/>
          </w:tcPr>
          <w:p w14:paraId="29534A00" w14:textId="77777777" w:rsidR="001974D8" w:rsidRPr="001974D8" w:rsidRDefault="001974D8" w:rsidP="003271D5">
            <w:pPr>
              <w:pStyle w:val="NormalWeb"/>
              <w:spacing w:after="120" w:line="276" w:lineRule="auto"/>
              <w:rPr>
                <w:rFonts w:ascii="Arial" w:hAnsi="Arial" w:cs="Arial"/>
                <w:color w:val="373F56"/>
                <w:sz w:val="28"/>
                <w:szCs w:val="28"/>
              </w:rPr>
            </w:pPr>
          </w:p>
        </w:tc>
        <w:tc>
          <w:tcPr>
            <w:tcW w:w="1250" w:type="pct"/>
          </w:tcPr>
          <w:p w14:paraId="7B4A99F8" w14:textId="77777777" w:rsidR="001974D8" w:rsidRPr="001974D8" w:rsidRDefault="001974D8" w:rsidP="003271D5">
            <w:pPr>
              <w:pStyle w:val="NormalWeb"/>
              <w:spacing w:after="120" w:line="276" w:lineRule="auto"/>
              <w:rPr>
                <w:rFonts w:ascii="Arial" w:hAnsi="Arial" w:cs="Arial"/>
                <w:color w:val="373F56"/>
                <w:sz w:val="28"/>
                <w:szCs w:val="28"/>
              </w:rPr>
            </w:pPr>
          </w:p>
        </w:tc>
      </w:tr>
      <w:tr w:rsidR="001974D8" w:rsidRPr="00347AF9" w14:paraId="07A23343" w14:textId="77777777" w:rsidTr="001974D8">
        <w:tc>
          <w:tcPr>
            <w:tcW w:w="1250" w:type="pct"/>
          </w:tcPr>
          <w:p w14:paraId="7445CD40" w14:textId="77777777" w:rsidR="001974D8" w:rsidRPr="001974D8" w:rsidRDefault="001974D8" w:rsidP="003271D5">
            <w:pPr>
              <w:pStyle w:val="NormalWeb"/>
              <w:spacing w:after="120" w:line="276" w:lineRule="auto"/>
              <w:rPr>
                <w:rFonts w:ascii="Arial" w:hAnsi="Arial" w:cs="Arial"/>
                <w:color w:val="373F56"/>
                <w:sz w:val="28"/>
                <w:szCs w:val="28"/>
              </w:rPr>
            </w:pPr>
            <w:r w:rsidRPr="001974D8">
              <w:rPr>
                <w:rFonts w:ascii="Arial" w:hAnsi="Arial" w:cs="Arial"/>
                <w:color w:val="373F56"/>
                <w:sz w:val="28"/>
                <w:szCs w:val="28"/>
              </w:rPr>
              <w:t>Enfoques sistémicos para problemas complejos</w:t>
            </w:r>
          </w:p>
        </w:tc>
        <w:tc>
          <w:tcPr>
            <w:tcW w:w="1250" w:type="pct"/>
          </w:tcPr>
          <w:p w14:paraId="34E002F7" w14:textId="77777777" w:rsidR="001974D8" w:rsidRPr="001974D8" w:rsidRDefault="001974D8" w:rsidP="003271D5">
            <w:pPr>
              <w:pStyle w:val="NormalWeb"/>
              <w:spacing w:after="120" w:line="276" w:lineRule="auto"/>
              <w:rPr>
                <w:rFonts w:ascii="Arial" w:hAnsi="Arial" w:cs="Arial"/>
                <w:color w:val="373F56"/>
                <w:sz w:val="28"/>
                <w:szCs w:val="28"/>
              </w:rPr>
            </w:pPr>
          </w:p>
        </w:tc>
        <w:tc>
          <w:tcPr>
            <w:tcW w:w="1250" w:type="pct"/>
          </w:tcPr>
          <w:p w14:paraId="10DE9B2B" w14:textId="77777777" w:rsidR="001974D8" w:rsidRPr="001974D8" w:rsidRDefault="001974D8" w:rsidP="003271D5">
            <w:pPr>
              <w:pStyle w:val="NormalWeb"/>
              <w:spacing w:after="120" w:line="276" w:lineRule="auto"/>
              <w:rPr>
                <w:rFonts w:ascii="Arial" w:hAnsi="Arial" w:cs="Arial"/>
                <w:color w:val="373F56"/>
                <w:sz w:val="28"/>
                <w:szCs w:val="28"/>
              </w:rPr>
            </w:pPr>
          </w:p>
        </w:tc>
        <w:tc>
          <w:tcPr>
            <w:tcW w:w="1250" w:type="pct"/>
          </w:tcPr>
          <w:p w14:paraId="46F38781" w14:textId="77777777" w:rsidR="001974D8" w:rsidRPr="001974D8" w:rsidRDefault="001974D8" w:rsidP="003271D5">
            <w:pPr>
              <w:pStyle w:val="NormalWeb"/>
              <w:spacing w:after="120" w:line="276" w:lineRule="auto"/>
              <w:rPr>
                <w:rFonts w:ascii="Arial" w:hAnsi="Arial" w:cs="Arial"/>
                <w:color w:val="373F56"/>
                <w:sz w:val="28"/>
                <w:szCs w:val="28"/>
              </w:rPr>
            </w:pPr>
          </w:p>
        </w:tc>
      </w:tr>
      <w:tr w:rsidR="001974D8" w:rsidRPr="00347AF9" w14:paraId="192F8096" w14:textId="77777777" w:rsidTr="001974D8">
        <w:tc>
          <w:tcPr>
            <w:tcW w:w="1250" w:type="pct"/>
          </w:tcPr>
          <w:p w14:paraId="74954B2E" w14:textId="77777777" w:rsidR="001974D8" w:rsidRPr="001974D8" w:rsidRDefault="001974D8" w:rsidP="003271D5">
            <w:pPr>
              <w:pStyle w:val="NormalWeb"/>
              <w:spacing w:after="120" w:line="276" w:lineRule="auto"/>
              <w:rPr>
                <w:rFonts w:ascii="Arial" w:hAnsi="Arial" w:cs="Arial"/>
                <w:color w:val="373F56"/>
                <w:sz w:val="28"/>
                <w:szCs w:val="28"/>
              </w:rPr>
            </w:pPr>
            <w:r w:rsidRPr="001974D8">
              <w:rPr>
                <w:rFonts w:ascii="Arial" w:hAnsi="Arial" w:cs="Arial"/>
                <w:color w:val="373F56"/>
                <w:sz w:val="28"/>
                <w:szCs w:val="28"/>
              </w:rPr>
              <w:t>Innovación abierta y diseño centrado en la ciudadanía</w:t>
            </w:r>
          </w:p>
        </w:tc>
        <w:tc>
          <w:tcPr>
            <w:tcW w:w="1250" w:type="pct"/>
          </w:tcPr>
          <w:p w14:paraId="1E722C9B" w14:textId="77777777" w:rsidR="001974D8" w:rsidRPr="001974D8" w:rsidRDefault="001974D8" w:rsidP="003271D5">
            <w:pPr>
              <w:pStyle w:val="NormalWeb"/>
              <w:spacing w:after="120" w:line="276" w:lineRule="auto"/>
              <w:rPr>
                <w:rFonts w:ascii="Arial" w:hAnsi="Arial" w:cs="Arial"/>
                <w:color w:val="373F56"/>
                <w:sz w:val="28"/>
                <w:szCs w:val="28"/>
              </w:rPr>
            </w:pPr>
          </w:p>
        </w:tc>
        <w:tc>
          <w:tcPr>
            <w:tcW w:w="1250" w:type="pct"/>
          </w:tcPr>
          <w:p w14:paraId="1D260AC1" w14:textId="77777777" w:rsidR="001974D8" w:rsidRPr="001974D8" w:rsidRDefault="001974D8" w:rsidP="003271D5">
            <w:pPr>
              <w:pStyle w:val="NormalWeb"/>
              <w:spacing w:after="120" w:line="276" w:lineRule="auto"/>
              <w:rPr>
                <w:rFonts w:ascii="Arial" w:hAnsi="Arial" w:cs="Arial"/>
                <w:color w:val="373F56"/>
                <w:sz w:val="28"/>
                <w:szCs w:val="28"/>
              </w:rPr>
            </w:pPr>
          </w:p>
        </w:tc>
        <w:tc>
          <w:tcPr>
            <w:tcW w:w="1250" w:type="pct"/>
          </w:tcPr>
          <w:p w14:paraId="57775CC9" w14:textId="77777777" w:rsidR="001974D8" w:rsidRPr="001974D8" w:rsidRDefault="001974D8" w:rsidP="003271D5">
            <w:pPr>
              <w:pStyle w:val="NormalWeb"/>
              <w:spacing w:after="120" w:line="276" w:lineRule="auto"/>
              <w:rPr>
                <w:rFonts w:ascii="Arial" w:hAnsi="Arial" w:cs="Arial"/>
                <w:color w:val="373F56"/>
                <w:sz w:val="28"/>
                <w:szCs w:val="28"/>
              </w:rPr>
            </w:pPr>
          </w:p>
        </w:tc>
      </w:tr>
      <w:tr w:rsidR="001974D8" w:rsidRPr="00347AF9" w14:paraId="09A29810" w14:textId="77777777" w:rsidTr="001974D8">
        <w:tc>
          <w:tcPr>
            <w:tcW w:w="1250" w:type="pct"/>
          </w:tcPr>
          <w:p w14:paraId="4E64ADBE" w14:textId="77777777" w:rsidR="001974D8" w:rsidRPr="001974D8" w:rsidRDefault="001974D8" w:rsidP="003271D5">
            <w:pPr>
              <w:pStyle w:val="NormalWeb"/>
              <w:spacing w:after="120" w:line="276" w:lineRule="auto"/>
              <w:rPr>
                <w:rFonts w:ascii="Arial" w:hAnsi="Arial" w:cs="Arial"/>
                <w:color w:val="373F56"/>
                <w:sz w:val="28"/>
                <w:szCs w:val="28"/>
              </w:rPr>
            </w:pPr>
            <w:r w:rsidRPr="001974D8">
              <w:rPr>
                <w:rFonts w:ascii="Arial" w:hAnsi="Arial" w:cs="Arial"/>
                <w:color w:val="373F56"/>
                <w:sz w:val="28"/>
                <w:szCs w:val="28"/>
              </w:rPr>
              <w:t>Inclusión y accesibilidad</w:t>
            </w:r>
          </w:p>
        </w:tc>
        <w:tc>
          <w:tcPr>
            <w:tcW w:w="1250" w:type="pct"/>
          </w:tcPr>
          <w:p w14:paraId="076A3528" w14:textId="77777777" w:rsidR="001974D8" w:rsidRPr="001974D8" w:rsidRDefault="001974D8" w:rsidP="003271D5">
            <w:pPr>
              <w:pStyle w:val="NormalWeb"/>
              <w:spacing w:after="120" w:line="276" w:lineRule="auto"/>
              <w:rPr>
                <w:rFonts w:ascii="Arial" w:hAnsi="Arial" w:cs="Arial"/>
                <w:color w:val="373F56"/>
                <w:sz w:val="28"/>
                <w:szCs w:val="28"/>
              </w:rPr>
            </w:pPr>
          </w:p>
        </w:tc>
        <w:tc>
          <w:tcPr>
            <w:tcW w:w="1250" w:type="pct"/>
          </w:tcPr>
          <w:p w14:paraId="1085FEEC" w14:textId="77777777" w:rsidR="001974D8" w:rsidRPr="001974D8" w:rsidRDefault="001974D8" w:rsidP="003271D5">
            <w:pPr>
              <w:pStyle w:val="NormalWeb"/>
              <w:spacing w:after="120" w:line="276" w:lineRule="auto"/>
              <w:rPr>
                <w:rFonts w:ascii="Arial" w:hAnsi="Arial" w:cs="Arial"/>
                <w:color w:val="373F56"/>
                <w:sz w:val="28"/>
                <w:szCs w:val="28"/>
              </w:rPr>
            </w:pPr>
          </w:p>
        </w:tc>
        <w:tc>
          <w:tcPr>
            <w:tcW w:w="1250" w:type="pct"/>
          </w:tcPr>
          <w:p w14:paraId="7F9170D5" w14:textId="77777777" w:rsidR="001974D8" w:rsidRPr="001974D8" w:rsidRDefault="001974D8" w:rsidP="003271D5">
            <w:pPr>
              <w:pStyle w:val="NormalWeb"/>
              <w:spacing w:after="120" w:line="276" w:lineRule="auto"/>
              <w:rPr>
                <w:rFonts w:ascii="Arial" w:hAnsi="Arial" w:cs="Arial"/>
                <w:color w:val="373F56"/>
                <w:sz w:val="28"/>
                <w:szCs w:val="28"/>
              </w:rPr>
            </w:pPr>
          </w:p>
        </w:tc>
      </w:tr>
      <w:bookmarkEnd w:id="0"/>
    </w:tbl>
    <w:p w14:paraId="4CFF7885" w14:textId="77777777" w:rsidR="001974D8" w:rsidRDefault="001974D8" w:rsidP="001974D8">
      <w:pPr>
        <w:spacing w:line="276" w:lineRule="auto"/>
        <w:rPr>
          <w:rFonts w:ascii="Roboto" w:hAnsi="Roboto" w:cs="Arial"/>
          <w:color w:val="373F56"/>
          <w:sz w:val="28"/>
          <w:szCs w:val="28"/>
        </w:rPr>
      </w:pPr>
    </w:p>
    <w:p w14:paraId="6D59F5E0" w14:textId="77777777" w:rsidR="001974D8" w:rsidRDefault="001974D8" w:rsidP="001974D8">
      <w:pPr>
        <w:spacing w:line="276" w:lineRule="auto"/>
        <w:rPr>
          <w:rFonts w:ascii="Roboto" w:hAnsi="Roboto" w:cs="Arial"/>
          <w:color w:val="373F56"/>
          <w:sz w:val="28"/>
          <w:szCs w:val="28"/>
        </w:rPr>
      </w:pPr>
    </w:p>
    <w:p w14:paraId="716733EE" w14:textId="77777777" w:rsidR="001974D8" w:rsidRDefault="001974D8" w:rsidP="001974D8">
      <w:pPr>
        <w:spacing w:line="276" w:lineRule="auto"/>
        <w:rPr>
          <w:rFonts w:ascii="Arial" w:hAnsi="Arial" w:cs="Arial"/>
          <w:color w:val="373F56"/>
          <w:sz w:val="24"/>
          <w:szCs w:val="24"/>
        </w:rPr>
      </w:pPr>
    </w:p>
    <w:p w14:paraId="4D0F5A5D" w14:textId="77777777" w:rsidR="008F31CD" w:rsidRPr="00726EEB" w:rsidRDefault="008F31CD" w:rsidP="00880EBF">
      <w:pPr>
        <w:spacing w:line="276" w:lineRule="auto"/>
        <w:jc w:val="center"/>
        <w:rPr>
          <w:rFonts w:ascii="Arial" w:hAnsi="Arial" w:cs="Arial"/>
          <w:color w:val="373F56"/>
          <w:sz w:val="24"/>
          <w:szCs w:val="24"/>
        </w:rPr>
      </w:pPr>
    </w:p>
    <w:sectPr w:rsidR="008F31CD" w:rsidRPr="00726EEB" w:rsidSect="001C4015">
      <w:headerReference w:type="default" r:id="rId8"/>
      <w:pgSz w:w="12240" w:h="15840"/>
      <w:pgMar w:top="1440" w:right="1440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83DAE6" w14:textId="77777777" w:rsidR="00A15B1D" w:rsidRDefault="00A15B1D" w:rsidP="00DE1068">
      <w:pPr>
        <w:spacing w:after="0" w:line="240" w:lineRule="auto"/>
      </w:pPr>
      <w:r>
        <w:separator/>
      </w:r>
    </w:p>
  </w:endnote>
  <w:endnote w:type="continuationSeparator" w:id="0">
    <w:p w14:paraId="4C8B4E35" w14:textId="77777777" w:rsidR="00A15B1D" w:rsidRDefault="00A15B1D" w:rsidP="00DE10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E1871C" w14:textId="77777777" w:rsidR="00A15B1D" w:rsidRDefault="00A15B1D" w:rsidP="00DE1068">
      <w:pPr>
        <w:spacing w:after="0" w:line="240" w:lineRule="auto"/>
      </w:pPr>
      <w:r>
        <w:separator/>
      </w:r>
    </w:p>
  </w:footnote>
  <w:footnote w:type="continuationSeparator" w:id="0">
    <w:p w14:paraId="111DE744" w14:textId="77777777" w:rsidR="00A15B1D" w:rsidRDefault="00A15B1D" w:rsidP="00DE10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B155A" w14:textId="585E34EF" w:rsidR="00726EEB" w:rsidRDefault="00726EEB">
    <w:pPr>
      <w:pStyle w:val="Encabezado"/>
    </w:pPr>
    <w:r w:rsidRPr="00726EEB">
      <w:rPr>
        <w:rFonts w:ascii="Roboto" w:hAnsi="Roboto" w:cs="Arial"/>
        <w:b/>
        <w:bCs/>
        <w:noProof/>
        <w:color w:val="373F56"/>
        <w:sz w:val="36"/>
        <w:szCs w:val="36"/>
      </w:rPr>
      <w:drawing>
        <wp:anchor distT="0" distB="0" distL="114300" distR="114300" simplePos="0" relativeHeight="251659264" behindDoc="1" locked="0" layoutInCell="1" allowOverlap="1" wp14:anchorId="31218A8B" wp14:editId="6ECCC88A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082040" cy="333051"/>
          <wp:effectExtent l="0" t="0" r="3810" b="0"/>
          <wp:wrapNone/>
          <wp:docPr id="282863739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2040" cy="3330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AB1BE2"/>
    <w:multiLevelType w:val="hybridMultilevel"/>
    <w:tmpl w:val="7A1640D2"/>
    <w:lvl w:ilvl="0" w:tplc="C8028EBE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18914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A4B"/>
    <w:rsid w:val="00035AA6"/>
    <w:rsid w:val="000D75CD"/>
    <w:rsid w:val="00103C51"/>
    <w:rsid w:val="001974D8"/>
    <w:rsid w:val="001C4015"/>
    <w:rsid w:val="002224D8"/>
    <w:rsid w:val="002226BD"/>
    <w:rsid w:val="0022617F"/>
    <w:rsid w:val="00272F0D"/>
    <w:rsid w:val="002E3390"/>
    <w:rsid w:val="0030696E"/>
    <w:rsid w:val="00341251"/>
    <w:rsid w:val="003F2EE0"/>
    <w:rsid w:val="00413A8F"/>
    <w:rsid w:val="005039CC"/>
    <w:rsid w:val="00574C8A"/>
    <w:rsid w:val="0071194A"/>
    <w:rsid w:val="00717B28"/>
    <w:rsid w:val="00723EE6"/>
    <w:rsid w:val="00726EEB"/>
    <w:rsid w:val="00756A74"/>
    <w:rsid w:val="00775427"/>
    <w:rsid w:val="0078333D"/>
    <w:rsid w:val="007A2A4B"/>
    <w:rsid w:val="0081054B"/>
    <w:rsid w:val="00856A3F"/>
    <w:rsid w:val="00863704"/>
    <w:rsid w:val="00872B2A"/>
    <w:rsid w:val="00880EBF"/>
    <w:rsid w:val="008D3B88"/>
    <w:rsid w:val="008E466F"/>
    <w:rsid w:val="008F31CD"/>
    <w:rsid w:val="0092328E"/>
    <w:rsid w:val="009E6EBC"/>
    <w:rsid w:val="00A13E44"/>
    <w:rsid w:val="00A14EB2"/>
    <w:rsid w:val="00A15B1D"/>
    <w:rsid w:val="00A31A46"/>
    <w:rsid w:val="00AE2148"/>
    <w:rsid w:val="00B06A1E"/>
    <w:rsid w:val="00B65FFB"/>
    <w:rsid w:val="00B764D5"/>
    <w:rsid w:val="00B8038E"/>
    <w:rsid w:val="00C04934"/>
    <w:rsid w:val="00C43960"/>
    <w:rsid w:val="00CF0B8C"/>
    <w:rsid w:val="00D22DDE"/>
    <w:rsid w:val="00D453AB"/>
    <w:rsid w:val="00D95F17"/>
    <w:rsid w:val="00DD66D5"/>
    <w:rsid w:val="00DE1068"/>
    <w:rsid w:val="00E1362F"/>
    <w:rsid w:val="00ED6090"/>
    <w:rsid w:val="00EF2AE7"/>
    <w:rsid w:val="00F0170F"/>
    <w:rsid w:val="00F13C09"/>
    <w:rsid w:val="00FB4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41523"/>
  <w15:chartTrackingRefBased/>
  <w15:docId w15:val="{485AE3E9-E237-48FB-B21B-90D62F1B8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A2A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A2A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A2A4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7A2A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A2A4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A2A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A2A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A2A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A2A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A2A4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A2A4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A2A4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rsid w:val="007A2A4B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A2A4B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A2A4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A2A4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A2A4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A2A4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A2A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A2A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A2A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A2A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A2A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A2A4B"/>
    <w:rPr>
      <w:i/>
      <w:iCs/>
      <w:color w:val="404040" w:themeColor="text1" w:themeTint="BF"/>
    </w:rPr>
  </w:style>
  <w:style w:type="paragraph" w:styleId="Prrafodelista">
    <w:name w:val="List Paragraph"/>
    <w:aliases w:val="CNBV Parrafo1,AB List 1,Bullet Points,Bullet List,FooterText,numbered,Paragraphe de liste1,List Paragraph1,Bulletr List Paragraph,Párrafo de lista1,Listas,Bullet 1,Bullet Number,lp1,Scitum normal,列出段落,列出段落1,List Paragraph11,b1,He,Dot pt"/>
    <w:basedOn w:val="Normal"/>
    <w:link w:val="PrrafodelistaCar"/>
    <w:uiPriority w:val="34"/>
    <w:qFormat/>
    <w:rsid w:val="007A2A4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A2A4B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A2A4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A2A4B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A2A4B"/>
    <w:rPr>
      <w:b/>
      <w:bCs/>
      <w:smallCaps/>
      <w:color w:val="2F5496" w:themeColor="accent1" w:themeShade="BF"/>
      <w:spacing w:val="5"/>
    </w:rPr>
  </w:style>
  <w:style w:type="character" w:customStyle="1" w:styleId="normaltextrun">
    <w:name w:val="normaltextrun"/>
    <w:basedOn w:val="Fuentedeprrafopredeter"/>
    <w:rsid w:val="007A2A4B"/>
  </w:style>
  <w:style w:type="paragraph" w:styleId="Encabezado">
    <w:name w:val="header"/>
    <w:basedOn w:val="Normal"/>
    <w:link w:val="EncabezadoCar"/>
    <w:uiPriority w:val="99"/>
    <w:unhideWhenUsed/>
    <w:rsid w:val="00DE10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E1068"/>
  </w:style>
  <w:style w:type="paragraph" w:styleId="Piedepgina">
    <w:name w:val="footer"/>
    <w:basedOn w:val="Normal"/>
    <w:link w:val="PiedepginaCar"/>
    <w:uiPriority w:val="99"/>
    <w:unhideWhenUsed/>
    <w:rsid w:val="00DE10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E1068"/>
  </w:style>
  <w:style w:type="paragraph" w:styleId="TDC2">
    <w:name w:val="toc 2"/>
    <w:basedOn w:val="Normal"/>
    <w:next w:val="Normal"/>
    <w:autoRedefine/>
    <w:uiPriority w:val="39"/>
    <w:unhideWhenUsed/>
    <w:rsid w:val="00DE1068"/>
    <w:pPr>
      <w:spacing w:after="100" w:line="278" w:lineRule="auto"/>
      <w:ind w:left="240"/>
      <w:jc w:val="both"/>
    </w:pPr>
    <w:rPr>
      <w:sz w:val="24"/>
      <w:szCs w:val="24"/>
    </w:rPr>
  </w:style>
  <w:style w:type="paragraph" w:styleId="Textonotapie">
    <w:name w:val="footnote text"/>
    <w:basedOn w:val="Normal"/>
    <w:link w:val="TextonotapieCar"/>
    <w:uiPriority w:val="99"/>
    <w:unhideWhenUsed/>
    <w:rsid w:val="00DE1068"/>
    <w:pPr>
      <w:spacing w:after="0" w:line="240" w:lineRule="auto"/>
    </w:pPr>
    <w:rPr>
      <w:rFonts w:ascii="Arial" w:hAnsi="Arial"/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DE1068"/>
    <w:rPr>
      <w:rFonts w:ascii="Arial" w:hAnsi="Arial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DE1068"/>
    <w:rPr>
      <w:vertAlign w:val="superscript"/>
    </w:rPr>
  </w:style>
  <w:style w:type="paragraph" w:styleId="NormalWeb">
    <w:name w:val="Normal (Web)"/>
    <w:basedOn w:val="Normal"/>
    <w:uiPriority w:val="99"/>
    <w:unhideWhenUsed/>
    <w:rsid w:val="00880EBF"/>
    <w:pPr>
      <w:spacing w:line="278" w:lineRule="auto"/>
      <w:jc w:val="both"/>
    </w:pPr>
    <w:rPr>
      <w:rFonts w:ascii="Times New Roman" w:hAnsi="Times New Roman" w:cs="Times New Roman"/>
      <w:sz w:val="24"/>
      <w:szCs w:val="24"/>
    </w:rPr>
  </w:style>
  <w:style w:type="table" w:styleId="Tablaconcuadrcula">
    <w:name w:val="Table Grid"/>
    <w:basedOn w:val="Tablanormal"/>
    <w:uiPriority w:val="39"/>
    <w:rsid w:val="00880EBF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aliases w:val="CNBV Parrafo1 Car,AB List 1 Car,Bullet Points Car,Bullet List Car,FooterText Car,numbered Car,Paragraphe de liste1 Car,List Paragraph1 Car,Bulletr List Paragraph Car,Párrafo de lista1 Car,Listas Car,Bullet 1 Car,Bullet Number Car"/>
    <w:link w:val="Prrafodelista"/>
    <w:uiPriority w:val="34"/>
    <w:qFormat/>
    <w:rsid w:val="00B06A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137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Ignacio Ortiz</dc:creator>
  <cp:keywords/>
  <dc:description/>
  <cp:lastModifiedBy>Ignacio Ortiz</cp:lastModifiedBy>
  <cp:revision>7</cp:revision>
  <cp:lastPrinted>2025-08-01T16:31:00Z</cp:lastPrinted>
  <dcterms:created xsi:type="dcterms:W3CDTF">2026-07-09T19:48:00Z</dcterms:created>
  <dcterms:modified xsi:type="dcterms:W3CDTF">2026-08-17T17:06:00Z</dcterms:modified>
</cp:coreProperties>
</file>