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47390F4A" w14:textId="77777777" w:rsidR="00C9355F" w:rsidRDefault="00C9355F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Actividad de recuperación </w:t>
      </w:r>
    </w:p>
    <w:p w14:paraId="3AB14088" w14:textId="77777777" w:rsidR="00C9355F" w:rsidRDefault="00C9355F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de los conocimientos y experiencias previas </w:t>
      </w:r>
    </w:p>
    <w:p w14:paraId="41D752AC" w14:textId="730C51F6" w:rsidR="00D748FE" w:rsidRPr="00C9355F" w:rsidRDefault="00C9355F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de la unidad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77C9F90A" w14:textId="77777777" w:rsidR="00740ACF" w:rsidRDefault="00740ACF" w:rsidP="00D01449">
      <w:pPr>
        <w:rPr>
          <w:rFonts w:ascii="Arial" w:hAnsi="Arial" w:cs="Arial"/>
        </w:rPr>
      </w:pPr>
    </w:p>
    <w:p w14:paraId="18588675" w14:textId="77777777" w:rsidR="0042455D" w:rsidRDefault="0042455D" w:rsidP="0042455D">
      <w:pPr>
        <w:spacing w:after="0" w:line="360" w:lineRule="auto"/>
        <w:jc w:val="center"/>
        <w:rPr>
          <w:rFonts w:ascii="Arial" w:hAnsi="Arial" w:cs="Arial"/>
          <w:b/>
          <w:bCs/>
          <w:color w:val="373F56"/>
          <w:sz w:val="32"/>
          <w:szCs w:val="32"/>
        </w:rPr>
      </w:pPr>
      <w:r w:rsidRPr="00FC2EA4">
        <w:rPr>
          <w:rFonts w:ascii="Arial" w:hAnsi="Arial" w:cs="Arial"/>
          <w:b/>
          <w:bCs/>
          <w:color w:val="373F56"/>
          <w:sz w:val="32"/>
          <w:szCs w:val="32"/>
        </w:rPr>
        <w:lastRenderedPageBreak/>
        <w:t xml:space="preserve">Actividad de recuperación de los conocimientos </w:t>
      </w:r>
    </w:p>
    <w:p w14:paraId="172AF020" w14:textId="77777777" w:rsidR="0042455D" w:rsidRPr="00FC2EA4" w:rsidRDefault="0042455D" w:rsidP="0042455D">
      <w:pPr>
        <w:spacing w:after="240" w:line="360" w:lineRule="auto"/>
        <w:jc w:val="center"/>
        <w:rPr>
          <w:rFonts w:ascii="Arial" w:hAnsi="Arial" w:cs="Arial"/>
          <w:b/>
          <w:bCs/>
          <w:color w:val="373F56"/>
          <w:sz w:val="32"/>
          <w:szCs w:val="32"/>
        </w:rPr>
      </w:pPr>
      <w:r w:rsidRPr="00FC2EA4">
        <w:rPr>
          <w:rFonts w:ascii="Arial" w:hAnsi="Arial" w:cs="Arial"/>
          <w:b/>
          <w:bCs/>
          <w:color w:val="373F56"/>
          <w:sz w:val="32"/>
          <w:szCs w:val="32"/>
        </w:rPr>
        <w:t>y experiencias previas de la unidad</w:t>
      </w:r>
    </w:p>
    <w:p w14:paraId="56D4F835" w14:textId="1BC653BB" w:rsidR="00C9355F" w:rsidRDefault="00C9355F" w:rsidP="00C9355F">
      <w:pPr>
        <w:spacing w:after="240" w:line="360" w:lineRule="auto"/>
        <w:jc w:val="both"/>
        <w:rPr>
          <w:rFonts w:ascii="Arial" w:hAnsi="Arial" w:cs="Arial"/>
          <w:color w:val="373F56"/>
        </w:rPr>
      </w:pPr>
      <w:r w:rsidRPr="00C9355F">
        <w:rPr>
          <w:rFonts w:ascii="Arial" w:hAnsi="Arial" w:cs="Arial"/>
          <w:color w:val="373F56"/>
        </w:rPr>
        <w:t>Con el propósito de recuperar tu experiencia y saberes previos respecto de los temas que se abordarán en la unidad, como punto de partida para el aprendizaje, responde a las preguntas que te presentamos. Esta actividad no se califica, ni tendrás que subirla en la plataforma.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C9355F" w14:paraId="1A75AAC7" w14:textId="77777777" w:rsidTr="00C9355F">
        <w:tc>
          <w:tcPr>
            <w:tcW w:w="5035" w:type="dxa"/>
          </w:tcPr>
          <w:p w14:paraId="0BCAA419" w14:textId="49BD9C3A" w:rsidR="00C9355F" w:rsidRPr="00C9355F" w:rsidRDefault="00C9355F" w:rsidP="00C9355F">
            <w:pPr>
              <w:spacing w:before="120" w:line="360" w:lineRule="auto"/>
              <w:jc w:val="both"/>
              <w:rPr>
                <w:rFonts w:ascii="Arial" w:hAnsi="Arial" w:cs="Arial"/>
                <w:b/>
                <w:bCs/>
                <w:color w:val="373F56"/>
              </w:rPr>
            </w:pPr>
            <w:r w:rsidRPr="00C9355F">
              <w:rPr>
                <w:rFonts w:ascii="Arial" w:hAnsi="Arial" w:cs="Arial"/>
                <w:b/>
                <w:bCs/>
                <w:color w:val="373F56"/>
              </w:rPr>
              <w:t>Pregunta</w:t>
            </w:r>
          </w:p>
        </w:tc>
        <w:tc>
          <w:tcPr>
            <w:tcW w:w="5035" w:type="dxa"/>
          </w:tcPr>
          <w:p w14:paraId="78060834" w14:textId="5A7C07F7" w:rsidR="00C9355F" w:rsidRPr="00C9355F" w:rsidRDefault="00C9355F" w:rsidP="00C9355F">
            <w:pPr>
              <w:spacing w:before="120" w:line="360" w:lineRule="auto"/>
              <w:jc w:val="both"/>
              <w:rPr>
                <w:rFonts w:ascii="Arial" w:hAnsi="Arial" w:cs="Arial"/>
                <w:b/>
                <w:bCs/>
                <w:color w:val="373F56"/>
              </w:rPr>
            </w:pPr>
            <w:r w:rsidRPr="00C9355F">
              <w:rPr>
                <w:rFonts w:ascii="Arial" w:hAnsi="Arial" w:cs="Arial"/>
                <w:b/>
                <w:bCs/>
                <w:color w:val="373F56"/>
              </w:rPr>
              <w:t>Respuesta</w:t>
            </w:r>
          </w:p>
        </w:tc>
      </w:tr>
      <w:tr w:rsidR="00C9355F" w14:paraId="1D15B490" w14:textId="77777777" w:rsidTr="00C9355F">
        <w:tc>
          <w:tcPr>
            <w:tcW w:w="5035" w:type="dxa"/>
          </w:tcPr>
          <w:p w14:paraId="2F255FBF" w14:textId="135A8036" w:rsidR="00C9355F" w:rsidRPr="00C9355F" w:rsidRDefault="00C9355F" w:rsidP="00C9355F">
            <w:pPr>
              <w:pStyle w:val="Prrafodelista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  <w:r w:rsidRPr="00E56B8A">
              <w:rPr>
                <w:rFonts w:ascii="Arial" w:hAnsi="Arial" w:cs="Arial"/>
                <w:color w:val="373F56"/>
              </w:rPr>
              <w:t>¿En qué situaciones se utiliza el aviso de privacidad considerando tu función?</w:t>
            </w:r>
          </w:p>
        </w:tc>
        <w:tc>
          <w:tcPr>
            <w:tcW w:w="5035" w:type="dxa"/>
          </w:tcPr>
          <w:p w14:paraId="47D6F8DB" w14:textId="77777777" w:rsidR="00C9355F" w:rsidRDefault="00C9355F" w:rsidP="00C9355F">
            <w:p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</w:p>
        </w:tc>
      </w:tr>
      <w:tr w:rsidR="00C9355F" w14:paraId="304DB472" w14:textId="77777777" w:rsidTr="00C9355F">
        <w:tc>
          <w:tcPr>
            <w:tcW w:w="5035" w:type="dxa"/>
          </w:tcPr>
          <w:p w14:paraId="64BCCB55" w14:textId="23329BCB" w:rsidR="00C9355F" w:rsidRPr="00C9355F" w:rsidRDefault="00C9355F" w:rsidP="00C9355F">
            <w:pPr>
              <w:pStyle w:val="Prrafodelista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  <w:r w:rsidRPr="00E56B8A">
              <w:rPr>
                <w:rFonts w:ascii="Arial" w:hAnsi="Arial" w:cs="Arial"/>
                <w:color w:val="373F56"/>
              </w:rPr>
              <w:t>¿Qué haces con los datos personales que ya no son necesarios para alguno de tus procesos?</w:t>
            </w:r>
          </w:p>
        </w:tc>
        <w:tc>
          <w:tcPr>
            <w:tcW w:w="5035" w:type="dxa"/>
          </w:tcPr>
          <w:p w14:paraId="39D15F9C" w14:textId="77777777" w:rsidR="00C9355F" w:rsidRDefault="00C9355F" w:rsidP="00C9355F">
            <w:p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</w:p>
        </w:tc>
      </w:tr>
      <w:tr w:rsidR="00C9355F" w14:paraId="4BA75EA0" w14:textId="77777777" w:rsidTr="00C9355F">
        <w:tc>
          <w:tcPr>
            <w:tcW w:w="5035" w:type="dxa"/>
          </w:tcPr>
          <w:p w14:paraId="30104BE9" w14:textId="2F82947F" w:rsidR="00C9355F" w:rsidRPr="00C9355F" w:rsidRDefault="00C9355F" w:rsidP="00C9355F">
            <w:pPr>
              <w:pStyle w:val="Prrafodelista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  <w:r w:rsidRPr="00E56B8A">
              <w:rPr>
                <w:rFonts w:ascii="Arial" w:hAnsi="Arial" w:cs="Arial"/>
                <w:color w:val="373F56"/>
              </w:rPr>
              <w:t>¿Qué instrumentos como contraseñas o cartas compromiso, utilizas para resguardar la información a tu cargo?</w:t>
            </w:r>
          </w:p>
        </w:tc>
        <w:tc>
          <w:tcPr>
            <w:tcW w:w="5035" w:type="dxa"/>
          </w:tcPr>
          <w:p w14:paraId="7C3D02F5" w14:textId="77777777" w:rsidR="00C9355F" w:rsidRDefault="00C9355F" w:rsidP="00C9355F">
            <w:p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</w:p>
        </w:tc>
      </w:tr>
      <w:tr w:rsidR="00C9355F" w14:paraId="27EB913E" w14:textId="77777777" w:rsidTr="00C9355F">
        <w:tc>
          <w:tcPr>
            <w:tcW w:w="5035" w:type="dxa"/>
          </w:tcPr>
          <w:p w14:paraId="6EE5F012" w14:textId="3A1F281D" w:rsidR="00C9355F" w:rsidRPr="00C9355F" w:rsidRDefault="00C9355F" w:rsidP="00C9355F">
            <w:pPr>
              <w:pStyle w:val="Prrafodelista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  <w:r w:rsidRPr="00E56B8A">
              <w:rPr>
                <w:rFonts w:ascii="Arial" w:hAnsi="Arial" w:cs="Arial"/>
                <w:color w:val="373F56"/>
              </w:rPr>
              <w:t>¿Conoces qué función garante, además de la administrativa, corresponde ahora al INE en materia de protección de datos personales?</w:t>
            </w:r>
          </w:p>
        </w:tc>
        <w:tc>
          <w:tcPr>
            <w:tcW w:w="5035" w:type="dxa"/>
          </w:tcPr>
          <w:p w14:paraId="0637DB7A" w14:textId="77777777" w:rsidR="00C9355F" w:rsidRDefault="00C9355F" w:rsidP="00C9355F">
            <w:p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</w:p>
        </w:tc>
      </w:tr>
      <w:tr w:rsidR="00C9355F" w14:paraId="33FD4306" w14:textId="77777777" w:rsidTr="00C9355F">
        <w:tc>
          <w:tcPr>
            <w:tcW w:w="5035" w:type="dxa"/>
          </w:tcPr>
          <w:p w14:paraId="132FBAAA" w14:textId="2D88079D" w:rsidR="00C9355F" w:rsidRPr="00C9355F" w:rsidRDefault="00C9355F" w:rsidP="00C9355F">
            <w:pPr>
              <w:pStyle w:val="Prrafodelista"/>
              <w:numPr>
                <w:ilvl w:val="1"/>
                <w:numId w:val="1"/>
              </w:num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  <w:r w:rsidRPr="00E56B8A">
              <w:rPr>
                <w:rFonts w:ascii="Arial" w:hAnsi="Arial" w:cs="Arial"/>
                <w:color w:val="373F56"/>
              </w:rPr>
              <w:t>¿Qué elementos registrarías si tuvieras que documentar una vulneración a la seguridad de los datos personales en tu área?</w:t>
            </w:r>
          </w:p>
        </w:tc>
        <w:tc>
          <w:tcPr>
            <w:tcW w:w="5035" w:type="dxa"/>
          </w:tcPr>
          <w:p w14:paraId="2918B5A5" w14:textId="77777777" w:rsidR="00C9355F" w:rsidRDefault="00C9355F" w:rsidP="00C9355F">
            <w:pPr>
              <w:spacing w:line="360" w:lineRule="auto"/>
              <w:jc w:val="both"/>
              <w:rPr>
                <w:rFonts w:ascii="Arial" w:hAnsi="Arial" w:cs="Arial"/>
                <w:color w:val="373F56"/>
              </w:rPr>
            </w:pPr>
          </w:p>
        </w:tc>
      </w:tr>
    </w:tbl>
    <w:p w14:paraId="189E63EA" w14:textId="77777777" w:rsidR="00C9355F" w:rsidRPr="00C9355F" w:rsidRDefault="00C9355F" w:rsidP="00C9355F">
      <w:pPr>
        <w:spacing w:after="240" w:line="360" w:lineRule="auto"/>
        <w:jc w:val="both"/>
        <w:rPr>
          <w:rFonts w:ascii="Arial" w:hAnsi="Arial" w:cs="Arial"/>
          <w:color w:val="373F56"/>
        </w:rPr>
      </w:pPr>
    </w:p>
    <w:sectPr w:rsidR="00C9355F" w:rsidRPr="00C9355F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0CF359" w14:textId="77777777" w:rsidR="00617584" w:rsidRDefault="00617584" w:rsidP="007E6FEC">
      <w:pPr>
        <w:spacing w:after="0" w:line="240" w:lineRule="auto"/>
      </w:pPr>
      <w:r>
        <w:separator/>
      </w:r>
    </w:p>
  </w:endnote>
  <w:endnote w:type="continuationSeparator" w:id="0">
    <w:p w14:paraId="21A802EC" w14:textId="77777777" w:rsidR="00617584" w:rsidRDefault="00617584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C93881" w14:textId="77777777" w:rsidR="00617584" w:rsidRDefault="00617584" w:rsidP="007E6FEC">
      <w:pPr>
        <w:spacing w:after="0" w:line="240" w:lineRule="auto"/>
      </w:pPr>
      <w:r>
        <w:separator/>
      </w:r>
    </w:p>
  </w:footnote>
  <w:footnote w:type="continuationSeparator" w:id="0">
    <w:p w14:paraId="1AB153B5" w14:textId="77777777" w:rsidR="00617584" w:rsidRDefault="00617584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1EDD43B5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E2FBB"/>
    <w:rsid w:val="00217092"/>
    <w:rsid w:val="002C0F6F"/>
    <w:rsid w:val="00342F0D"/>
    <w:rsid w:val="0037175B"/>
    <w:rsid w:val="003804EC"/>
    <w:rsid w:val="00383DE0"/>
    <w:rsid w:val="00387C56"/>
    <w:rsid w:val="0042455D"/>
    <w:rsid w:val="00464282"/>
    <w:rsid w:val="0048566B"/>
    <w:rsid w:val="004B6A7D"/>
    <w:rsid w:val="004D16B8"/>
    <w:rsid w:val="005F59FD"/>
    <w:rsid w:val="00617584"/>
    <w:rsid w:val="006F2B9D"/>
    <w:rsid w:val="00740ACF"/>
    <w:rsid w:val="007E6FEC"/>
    <w:rsid w:val="00950700"/>
    <w:rsid w:val="009764CE"/>
    <w:rsid w:val="00BB6151"/>
    <w:rsid w:val="00C75554"/>
    <w:rsid w:val="00C9355F"/>
    <w:rsid w:val="00D01449"/>
    <w:rsid w:val="00D35D8A"/>
    <w:rsid w:val="00D748FE"/>
    <w:rsid w:val="00DC3F27"/>
    <w:rsid w:val="00E119D6"/>
    <w:rsid w:val="00EC4A32"/>
    <w:rsid w:val="00EF52ED"/>
    <w:rsid w:val="00F13A24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173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11</cp:revision>
  <cp:lastPrinted>2026-10-12T23:21:00Z</cp:lastPrinted>
  <dcterms:created xsi:type="dcterms:W3CDTF">2026-10-12T20:18:00Z</dcterms:created>
  <dcterms:modified xsi:type="dcterms:W3CDTF">2026-10-20T16:58:00Z</dcterms:modified>
</cp:coreProperties>
</file>